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7949A" w14:textId="77777777" w:rsidR="00DF442E" w:rsidRPr="00603B50" w:rsidDel="004B7D9E" w:rsidRDefault="00DF442E" w:rsidP="00DF442E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03B50" w:rsidDel="004B7D9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Spett.le</w:t>
      </w:r>
    </w:p>
    <w:p w14:paraId="678CADA9" w14:textId="77777777" w:rsidR="00DF442E" w:rsidRPr="00603B50" w:rsidDel="004B7D9E" w:rsidRDefault="00DF442E" w:rsidP="00DF442E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03B50" w:rsidDel="004B7D9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Anica Servizi S.r.l.</w:t>
      </w:r>
    </w:p>
    <w:p w14:paraId="1AEF24CF" w14:textId="77777777" w:rsidR="00DF442E" w:rsidRPr="006A5AAE" w:rsidDel="004B7D9E" w:rsidRDefault="00DF442E" w:rsidP="00DF442E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5AAE" w:rsidDel="004B7D9E">
        <w:rPr>
          <w:rFonts w:ascii="Times New Roman" w:eastAsia="Times New Roman" w:hAnsi="Times New Roman" w:cs="Times New Roman"/>
          <w:sz w:val="24"/>
          <w:szCs w:val="24"/>
          <w:lang w:eastAsia="it-IT"/>
        </w:rPr>
        <w:t>Viale Regi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6A5AAE" w:rsidDel="004B7D9E">
        <w:rPr>
          <w:rFonts w:ascii="Times New Roman" w:eastAsia="Times New Roman" w:hAnsi="Times New Roman" w:cs="Times New Roman"/>
          <w:sz w:val="24"/>
          <w:szCs w:val="24"/>
          <w:lang w:eastAsia="it-IT"/>
        </w:rPr>
        <w:t>a Margherita 286</w:t>
      </w:r>
    </w:p>
    <w:p w14:paraId="6363C8B4" w14:textId="4E8A8DAC" w:rsidR="00DF442E" w:rsidRDefault="00DF442E" w:rsidP="00DF442E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5AAE" w:rsidDel="004B7D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00198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ROMA</w:t>
      </w:r>
      <w:r w:rsidRPr="006A5AAE" w:rsidDel="004B7D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469E1F1" w14:textId="77777777" w:rsidR="00DF442E" w:rsidRPr="006A5AAE" w:rsidDel="004B7D9E" w:rsidRDefault="00DF442E" w:rsidP="00DF442E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61C01A1" w14:textId="7BAC6057" w:rsidR="2FE3608F" w:rsidRDefault="2FE3608F" w:rsidP="181DE6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81DE65F">
        <w:rPr>
          <w:rFonts w:ascii="Times New Roman" w:eastAsia="Times New Roman" w:hAnsi="Times New Roman" w:cs="Times New Roman"/>
          <w:b/>
          <w:bCs/>
          <w:sz w:val="24"/>
          <w:szCs w:val="24"/>
        </w:rPr>
        <w:t>AUTODICHIARAZIONE DI TITOLARITA’</w:t>
      </w:r>
    </w:p>
    <w:p w14:paraId="73C08670" w14:textId="77777777" w:rsidR="00DF442E" w:rsidRPr="006A5AAE" w:rsidRDefault="00DF442E" w:rsidP="00DF44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BF2716C" w14:textId="61C91633" w:rsidR="00DF442E" w:rsidRPr="006A5AAE" w:rsidRDefault="6D8D6311" w:rsidP="00DF44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6D8D6311">
        <w:rPr>
          <w:rFonts w:ascii="Times New Roman" w:eastAsia="Times New Roman" w:hAnsi="Times New Roman" w:cs="Times New Roman"/>
          <w:sz w:val="24"/>
          <w:szCs w:val="24"/>
          <w:lang w:eastAsia="it-IT"/>
        </w:rPr>
        <w:t>La società……………………….……, con sede legale in ……………..………….., CF …………………..………e Partita IVA ……………………….……….., iscritta al Registro delle Imprese di ……………………., al n……………….……, con PEC ……………………………………….. , in persona del suo legale rappresentante ……………………….………………., nato a …………………….., il ……..……………….., CF …………………………….. (cfr. allegati “A” e “B”) (di seguito “</w:t>
      </w:r>
      <w:r w:rsidRPr="6D8D631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Società</w:t>
      </w:r>
      <w:r w:rsidRPr="6D8D6311">
        <w:rPr>
          <w:rFonts w:ascii="Times New Roman" w:eastAsia="Times New Roman" w:hAnsi="Times New Roman" w:cs="Times New Roman"/>
          <w:sz w:val="24"/>
          <w:szCs w:val="24"/>
          <w:lang w:eastAsia="it-IT"/>
        </w:rPr>
        <w:t>” o “</w:t>
      </w:r>
      <w:r w:rsidRPr="6D8D631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scrivente</w:t>
      </w:r>
      <w:r w:rsidRPr="6D8D6311">
        <w:rPr>
          <w:rFonts w:ascii="Times New Roman" w:eastAsia="Times New Roman" w:hAnsi="Times New Roman" w:cs="Times New Roman"/>
          <w:sz w:val="24"/>
          <w:szCs w:val="24"/>
          <w:lang w:eastAsia="it-IT"/>
        </w:rPr>
        <w:t>”)</w:t>
      </w:r>
    </w:p>
    <w:p w14:paraId="17B775D5" w14:textId="310ED04E" w:rsidR="39C6EFC0" w:rsidRDefault="39C6EFC0" w:rsidP="307740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b/>
          <w:bCs/>
          <w:sz w:val="24"/>
          <w:szCs w:val="24"/>
        </w:rPr>
        <w:t>DICHIARA e GARANTISCE</w:t>
      </w:r>
    </w:p>
    <w:p w14:paraId="40920A05" w14:textId="2830EF16" w:rsidR="39C6EFC0" w:rsidRDefault="6D8D6311" w:rsidP="16C0B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>ad ogni effetto di legge, di non essere in stato di insolvenza e che la Società stessa è titolare esclusiva del diritto al compenso di copia privata spettante al produttore originario di opere audiovisive ai sensi degli artt. 71-</w:t>
      </w:r>
      <w:r w:rsidRPr="6D8D6311">
        <w:rPr>
          <w:rFonts w:ascii="Times New Roman" w:eastAsia="Times New Roman" w:hAnsi="Times New Roman" w:cs="Times New Roman"/>
          <w:i/>
          <w:iCs/>
          <w:sz w:val="24"/>
          <w:szCs w:val="24"/>
        </w:rPr>
        <w:t>septies</w:t>
      </w:r>
      <w:r w:rsidRPr="6D8D6311">
        <w:rPr>
          <w:rFonts w:ascii="Times New Roman" w:eastAsia="Times New Roman" w:hAnsi="Times New Roman" w:cs="Times New Roman"/>
          <w:sz w:val="24"/>
          <w:szCs w:val="24"/>
        </w:rPr>
        <w:t xml:space="preserve"> e 71-</w:t>
      </w:r>
      <w:r w:rsidRPr="6D8D6311">
        <w:rPr>
          <w:rFonts w:ascii="Times New Roman" w:eastAsia="Times New Roman" w:hAnsi="Times New Roman" w:cs="Times New Roman"/>
          <w:i/>
          <w:iCs/>
          <w:sz w:val="24"/>
          <w:szCs w:val="24"/>
        </w:rPr>
        <w:t>octies</w:t>
      </w:r>
      <w:r w:rsidRPr="6D8D6311">
        <w:rPr>
          <w:rFonts w:ascii="Times New Roman" w:eastAsia="Times New Roman" w:hAnsi="Times New Roman" w:cs="Times New Roman"/>
          <w:sz w:val="24"/>
          <w:szCs w:val="24"/>
        </w:rPr>
        <w:t>, terzo comma, della L. 633/1941 (di seguito “</w:t>
      </w:r>
      <w:r w:rsidRPr="6D8D6311">
        <w:rPr>
          <w:rFonts w:ascii="Times New Roman" w:eastAsia="Times New Roman" w:hAnsi="Times New Roman" w:cs="Times New Roman"/>
          <w:b/>
          <w:bCs/>
          <w:sz w:val="24"/>
          <w:szCs w:val="24"/>
        </w:rPr>
        <w:t>il CCP</w:t>
      </w:r>
      <w:r w:rsidRPr="6D8D6311">
        <w:rPr>
          <w:rFonts w:ascii="Times New Roman" w:eastAsia="Times New Roman" w:hAnsi="Times New Roman" w:cs="Times New Roman"/>
          <w:sz w:val="24"/>
          <w:szCs w:val="24"/>
        </w:rPr>
        <w:t>”), per il periodo di competenza:</w:t>
      </w:r>
    </w:p>
    <w:p w14:paraId="0BCAA8AD" w14:textId="45BE195D" w:rsidR="39C6EFC0" w:rsidRDefault="39C6EFC0" w:rsidP="16C0B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EA195B" w14:textId="1FF0FDB2" w:rsidR="39C6EFC0" w:rsidRDefault="39C6EFC0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7CE84DB" wp14:editId="3FA01059">
            <wp:extent cx="219075" cy="200025"/>
            <wp:effectExtent l="0" t="0" r="0" b="0"/>
            <wp:docPr id="1192620370" name="Picture 1192620370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D8D6311" w:rsidRPr="6D8D6311">
        <w:rPr>
          <w:rFonts w:ascii="Times New Roman" w:eastAsia="Times New Roman" w:hAnsi="Times New Roman" w:cs="Times New Roman"/>
          <w:sz w:val="24"/>
          <w:szCs w:val="24"/>
        </w:rPr>
        <w:t>Anno 2022</w:t>
      </w:r>
    </w:p>
    <w:p w14:paraId="1022C844" w14:textId="27F6C73A" w:rsidR="39C6EFC0" w:rsidRDefault="39C6EFC0" w:rsidP="16C0B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F75DBF" w14:textId="0EF7C772" w:rsidR="39C6EFC0" w:rsidRDefault="39C6EFC0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D88A4A8" wp14:editId="1C442017">
            <wp:extent cx="219075" cy="200025"/>
            <wp:effectExtent l="0" t="0" r="0" b="0"/>
            <wp:docPr id="974730262" name="Picture 974730262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D8D6311" w:rsidRPr="6D8D6311">
        <w:rPr>
          <w:rFonts w:ascii="Times New Roman" w:eastAsia="Times New Roman" w:hAnsi="Times New Roman" w:cs="Times New Roman"/>
          <w:sz w:val="24"/>
          <w:szCs w:val="24"/>
        </w:rPr>
        <w:t xml:space="preserve">Anni pregressi [specificare annualità pregresse rispetto al </w:t>
      </w:r>
      <w:proofErr w:type="gramStart"/>
      <w:r w:rsidR="6D8D6311" w:rsidRPr="6D8D6311">
        <w:rPr>
          <w:rFonts w:ascii="Times New Roman" w:eastAsia="Times New Roman" w:hAnsi="Times New Roman" w:cs="Times New Roman"/>
          <w:sz w:val="24"/>
          <w:szCs w:val="24"/>
        </w:rPr>
        <w:t>2022]</w:t>
      </w:r>
      <w:r w:rsidR="00400A7F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00400A7F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14:paraId="39F2C368" w14:textId="1B7B726E" w:rsidR="39C6EFC0" w:rsidRDefault="39C6EFC0" w:rsidP="16C0B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6FC233" w14:textId="670AF351" w:rsidR="39C6EFC0" w:rsidRDefault="39C6EFC0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29A8C21" wp14:editId="53420467">
            <wp:extent cx="219075" cy="200025"/>
            <wp:effectExtent l="0" t="0" r="0" b="0"/>
            <wp:docPr id="674813682" name="Picture 674813682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6D8D6311" w:rsidRPr="6D8D6311">
        <w:rPr>
          <w:rFonts w:ascii="Times New Roman" w:eastAsia="Times New Roman" w:hAnsi="Times New Roman" w:cs="Times New Roman"/>
          <w:sz w:val="24"/>
          <w:szCs w:val="24"/>
        </w:rPr>
        <w:t>Disaccantonamenti</w:t>
      </w:r>
      <w:proofErr w:type="spellEnd"/>
      <w:r w:rsidR="6D8D6311" w:rsidRPr="6D8D6311">
        <w:rPr>
          <w:rFonts w:ascii="Times New Roman" w:eastAsia="Times New Roman" w:hAnsi="Times New Roman" w:cs="Times New Roman"/>
          <w:sz w:val="24"/>
          <w:szCs w:val="24"/>
        </w:rPr>
        <w:t xml:space="preserve"> [specificare </w:t>
      </w:r>
      <w:proofErr w:type="gramStart"/>
      <w:r w:rsidR="6D8D6311" w:rsidRPr="6D8D6311">
        <w:rPr>
          <w:rFonts w:ascii="Times New Roman" w:eastAsia="Times New Roman" w:hAnsi="Times New Roman" w:cs="Times New Roman"/>
          <w:sz w:val="24"/>
          <w:szCs w:val="24"/>
        </w:rPr>
        <w:t>anno]</w:t>
      </w:r>
      <w:r w:rsidR="00400A7F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00400A7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14:paraId="4B48B709" w14:textId="51EEB8FE" w:rsidR="39C6EFC0" w:rsidRDefault="39C6EFC0" w:rsidP="16C0B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B8D06C" w14:textId="2D3E6765" w:rsidR="39C6EFC0" w:rsidRDefault="6D8D6311" w:rsidP="67F95D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 xml:space="preserve">relativamente alle opere cinematografiche il cui elenco viene qui allegato sub lettera “C” (Lista titoli) </w:t>
      </w:r>
    </w:p>
    <w:p w14:paraId="5D3589BA" w14:textId="3407DCA0" w:rsidR="09A4390E" w:rsidRDefault="09A4390E" w:rsidP="307740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b/>
          <w:bCs/>
          <w:sz w:val="24"/>
          <w:szCs w:val="24"/>
        </w:rPr>
        <w:t>conseguentemente</w:t>
      </w:r>
    </w:p>
    <w:p w14:paraId="2324BE16" w14:textId="501B5E4A" w:rsidR="09A4390E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>chiede alla società Anica Servizi S.r.l. la corresponsione di quanto di spettanza della Società a titolo di:</w:t>
      </w:r>
    </w:p>
    <w:p w14:paraId="21064810" w14:textId="28E62B03" w:rsidR="09A4390E" w:rsidRDefault="09A4390E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9DA6FB3" wp14:editId="133282ED">
            <wp:extent cx="219075" cy="200025"/>
            <wp:effectExtent l="0" t="0" r="0" b="0"/>
            <wp:docPr id="1902083408" name="Picture 1902083408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D8D6311" w:rsidRPr="6D8D6311">
        <w:rPr>
          <w:rFonts w:ascii="Times New Roman" w:eastAsia="Times New Roman" w:hAnsi="Times New Roman" w:cs="Times New Roman"/>
          <w:sz w:val="24"/>
          <w:szCs w:val="24"/>
        </w:rPr>
        <w:t xml:space="preserve">  acconto</w:t>
      </w:r>
    </w:p>
    <w:p w14:paraId="143C0C4F" w14:textId="5E218103" w:rsidR="09A4390E" w:rsidRDefault="09A4390E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D8C583F" wp14:editId="6EF60BBC">
            <wp:extent cx="219075" cy="200025"/>
            <wp:effectExtent l="0" t="0" r="0" b="0"/>
            <wp:docPr id="37892035" name="Picture 37892035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D8D6311" w:rsidRPr="6D8D6311">
        <w:rPr>
          <w:rFonts w:ascii="Times New Roman" w:eastAsia="Times New Roman" w:hAnsi="Times New Roman" w:cs="Times New Roman"/>
          <w:sz w:val="24"/>
          <w:szCs w:val="24"/>
        </w:rPr>
        <w:t xml:space="preserve"> saldo </w:t>
      </w:r>
    </w:p>
    <w:p w14:paraId="6FC6CBA5" w14:textId="560A33A3" w:rsidR="09A4390E" w:rsidRDefault="1D44A469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44A469">
        <w:rPr>
          <w:rFonts w:ascii="Times New Roman" w:eastAsia="Times New Roman" w:hAnsi="Times New Roman" w:cs="Times New Roman"/>
          <w:sz w:val="24"/>
          <w:szCs w:val="24"/>
        </w:rPr>
        <w:t>del CCP per gli anni di competenza sopra indicati, come previsto nel “</w:t>
      </w:r>
      <w:r w:rsidRPr="1D44A469">
        <w:rPr>
          <w:rFonts w:ascii="Times New Roman" w:eastAsia="Times New Roman" w:hAnsi="Times New Roman" w:cs="Times New Roman"/>
          <w:i/>
          <w:iCs/>
          <w:sz w:val="24"/>
          <w:szCs w:val="24"/>
        </w:rPr>
        <w:t>Regolamento ANICA CCP Video</w:t>
      </w:r>
      <w:r w:rsidRPr="1D44A469">
        <w:rPr>
          <w:rFonts w:ascii="Times New Roman" w:eastAsia="Times New Roman" w:hAnsi="Times New Roman" w:cs="Times New Roman"/>
          <w:sz w:val="24"/>
          <w:szCs w:val="24"/>
        </w:rPr>
        <w:t xml:space="preserve">” in vigore pubblicato sul sito </w:t>
      </w:r>
      <w:r w:rsidRPr="1D44A469">
        <w:rPr>
          <w:rStyle w:val="Collegamentoipertestuale"/>
          <w:rFonts w:ascii="Times New Roman" w:eastAsia="Times New Roman" w:hAnsi="Times New Roman" w:cs="Times New Roman"/>
          <w:sz w:val="24"/>
          <w:szCs w:val="24"/>
        </w:rPr>
        <w:t>www.anica.it</w:t>
      </w:r>
      <w:r w:rsidRPr="1D44A469">
        <w:rPr>
          <w:rFonts w:ascii="Times New Roman" w:eastAsia="Times New Roman" w:hAnsi="Times New Roman" w:cs="Times New Roman"/>
          <w:sz w:val="24"/>
          <w:szCs w:val="24"/>
        </w:rPr>
        <w:t>, che dichiara di conoscere ed accettare.</w:t>
      </w:r>
    </w:p>
    <w:p w14:paraId="6DAC464D" w14:textId="52E4BD29" w:rsidR="09A4390E" w:rsidRDefault="09A4390E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Il sottoscritto autorizza inoltre il trattamento dei propri dati personali secondo le finalità e modalità operative riportate nell’Informativa ai sensi del Regolamento Generale sulla Protezione dei Dati (Reg. UE 2016/679) disponibile al seguente link: </w:t>
      </w:r>
      <w:hyperlink r:id="rId8">
        <w:r w:rsidRPr="307740A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http://www.anica.it/privacy/protezione-dei-dati</w:t>
        </w:r>
      </w:hyperlink>
    </w:p>
    <w:p w14:paraId="42876DC5" w14:textId="2FBBD828" w:rsidR="307740A6" w:rsidRDefault="307740A6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A0EDD6" w14:textId="3C982AAF" w:rsidR="09A4390E" w:rsidRDefault="6D8D6311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>Al contempo rilascia la manleva allegata sub lettera “D” (-- da restituire firmata e siglata in ogni pagina)</w:t>
      </w:r>
    </w:p>
    <w:p w14:paraId="489EBA2F" w14:textId="272B79BF" w:rsidR="307740A6" w:rsidRDefault="307740A6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B8C4BE" w14:textId="018BB1BD" w:rsidR="009A1C7E" w:rsidRDefault="6D8D6311" w:rsidP="009A1C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6D8D631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 ALLEGA</w:t>
      </w:r>
      <w:r w:rsidR="009A1C7E" w:rsidRPr="6D8D6311">
        <w:rPr>
          <w:rStyle w:val="Rimandonotaapidipagina"/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footnoteReference w:id="2"/>
      </w:r>
      <w:r w:rsidRPr="6D8D631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</w:t>
      </w:r>
    </w:p>
    <w:p w14:paraId="53739FBE" w14:textId="43C7C80D" w:rsidR="009A1C7E" w:rsidRDefault="6D8D6311" w:rsidP="6D8D6311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6D8D63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Allegato A - documento di identità del legale rappresentante in corso di validità </w:t>
      </w:r>
    </w:p>
    <w:p w14:paraId="27A7860D" w14:textId="3A043155" w:rsidR="009A1C7E" w:rsidRDefault="6D8D6311" w:rsidP="6D8D6311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6D8D63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Allegato B - visura camerale </w:t>
      </w:r>
    </w:p>
    <w:p w14:paraId="454C8325" w14:textId="10E5E7F0" w:rsidR="6D8D6311" w:rsidRDefault="6D8D6311" w:rsidP="6D8D6311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6D8D63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Allegato C – LISTA TITOLI </w:t>
      </w:r>
    </w:p>
    <w:p w14:paraId="10B6A6A1" w14:textId="782E3B7F" w:rsidR="6D8D6311" w:rsidRDefault="6D8D6311" w:rsidP="6D8D6311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6D8D63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Allegato D – MANLEVA </w:t>
      </w:r>
    </w:p>
    <w:p w14:paraId="5F550252" w14:textId="4DD45541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FBAA785" w14:textId="2365B1BC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B4FA6D0" w14:textId="311CC97F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91D83BB" w14:textId="6272FB58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333F756" w14:textId="57AEDE96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3A0C90B" w14:textId="595DFF34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08C7285" w14:textId="13DD7600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319F8D5" w14:textId="5BDE0414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CE97796" w14:textId="7D459368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E82EF6F" w14:textId="58AA6D4E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71821D2" w14:textId="68868A7A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ADB97A1" w14:textId="0225014A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D2BB811" w14:textId="5476518A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6E417CC" w14:textId="21EA921B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F38F086" w14:textId="0A1F8D0D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579CC8D" w14:textId="422C1070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25F155E" w14:textId="3F5615AA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D8F67A7" w14:textId="0AF1C484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23CF817" w14:textId="231CD64A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5F9564C" w14:textId="54CC5F06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8E46905" w14:textId="084166A9" w:rsidR="6D8D6311" w:rsidRDefault="6D8D6311">
      <w:r>
        <w:br w:type="page"/>
      </w:r>
    </w:p>
    <w:p w14:paraId="65462B5A" w14:textId="11445606" w:rsidR="307740A6" w:rsidRDefault="6D8D6311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6D8D631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 xml:space="preserve">ALLEGATO C – LISTA TITOLI </w:t>
      </w:r>
    </w:p>
    <w:p w14:paraId="66735945" w14:textId="77777777" w:rsidR="003670F6" w:rsidRDefault="003670F6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B56AAB8" w14:textId="77777777" w:rsidR="00C20430" w:rsidRPr="006A5AAE" w:rsidRDefault="00C20430" w:rsidP="00C204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307740A6">
        <w:rPr>
          <w:rFonts w:ascii="Times New Roman" w:eastAsia="Times New Roman" w:hAnsi="Times New Roman" w:cs="Times New Roman"/>
          <w:sz w:val="24"/>
          <w:szCs w:val="24"/>
          <w:lang w:eastAsia="it-IT"/>
        </w:rPr>
        <w:t>La società……………………….……, con sede legale in ……………..………….., CF …………………..………e Partita IVA ……………………….……….., iscritta al Registro delle Imprese di ……………………., al n……………….……, con PEC ……………………………………….. , in persona del suo legale rappresentante ……………………….………………., nato a …………………….., il ……..……………….., CF …………………………….. (di seguito “</w:t>
      </w:r>
      <w:r w:rsidRPr="307740A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Società</w:t>
      </w:r>
      <w:r w:rsidRPr="307740A6">
        <w:rPr>
          <w:rFonts w:ascii="Times New Roman" w:eastAsia="Times New Roman" w:hAnsi="Times New Roman" w:cs="Times New Roman"/>
          <w:sz w:val="24"/>
          <w:szCs w:val="24"/>
          <w:lang w:eastAsia="it-IT"/>
        </w:rPr>
        <w:t>” o “</w:t>
      </w:r>
      <w:r w:rsidRPr="181DE65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scrivente</w:t>
      </w:r>
      <w:r w:rsidRPr="307740A6">
        <w:rPr>
          <w:rFonts w:ascii="Times New Roman" w:eastAsia="Times New Roman" w:hAnsi="Times New Roman" w:cs="Times New Roman"/>
          <w:sz w:val="24"/>
          <w:szCs w:val="24"/>
          <w:lang w:eastAsia="it-IT"/>
        </w:rPr>
        <w:t>”)</w:t>
      </w:r>
    </w:p>
    <w:p w14:paraId="2DF5D770" w14:textId="77777777" w:rsidR="00C20430" w:rsidRDefault="00C20430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1972"/>
        <w:gridCol w:w="1972"/>
        <w:gridCol w:w="1972"/>
        <w:gridCol w:w="1972"/>
      </w:tblGrid>
      <w:tr w:rsidR="009F76C3" w:rsidRPr="006A5AAE" w14:paraId="4A3F4B2D" w14:textId="77777777" w:rsidTr="6D8D6311">
        <w:trPr>
          <w:jc w:val="center"/>
        </w:trPr>
        <w:tc>
          <w:tcPr>
            <w:tcW w:w="1972" w:type="dxa"/>
          </w:tcPr>
          <w:p w14:paraId="20F3019E" w14:textId="77777777" w:rsidR="009F76C3" w:rsidRPr="006A5AAE" w:rsidRDefault="009F76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A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 dell’opera beneficiaria</w:t>
            </w:r>
          </w:p>
        </w:tc>
        <w:tc>
          <w:tcPr>
            <w:tcW w:w="1972" w:type="dxa"/>
          </w:tcPr>
          <w:p w14:paraId="2591D58E" w14:textId="77777777" w:rsidR="009F76C3" w:rsidRPr="006A5AAE" w:rsidRDefault="009F76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A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Quota titolarità diritto (%)</w:t>
            </w:r>
          </w:p>
        </w:tc>
        <w:tc>
          <w:tcPr>
            <w:tcW w:w="1972" w:type="dxa"/>
          </w:tcPr>
          <w:p w14:paraId="66BA632E" w14:textId="2F2A3A0E" w:rsidR="009F76C3" w:rsidRPr="006A5AAE" w:rsidRDefault="6D8D63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6D8D6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 acquisizione diritto CCP</w:t>
            </w:r>
          </w:p>
        </w:tc>
        <w:tc>
          <w:tcPr>
            <w:tcW w:w="1972" w:type="dxa"/>
          </w:tcPr>
          <w:p w14:paraId="177BB734" w14:textId="77777777" w:rsidR="009F76C3" w:rsidRDefault="009F76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Data </w:t>
            </w:r>
          </w:p>
          <w:p w14:paraId="002FF10E" w14:textId="6B6C2CF6" w:rsidR="009F76C3" w:rsidRPr="006A5AAE" w:rsidRDefault="6D8D63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6D8D6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cessazione diritto CCP</w:t>
            </w:r>
          </w:p>
        </w:tc>
      </w:tr>
      <w:tr w:rsidR="009F76C3" w:rsidRPr="006A5AAE" w14:paraId="2A78021B" w14:textId="77777777" w:rsidTr="6D8D6311">
        <w:trPr>
          <w:jc w:val="center"/>
        </w:trPr>
        <w:tc>
          <w:tcPr>
            <w:tcW w:w="1972" w:type="dxa"/>
          </w:tcPr>
          <w:p w14:paraId="7933D3D0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5451D250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1FE3BB9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7146214A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F76C3" w:rsidRPr="006A5AAE" w14:paraId="40FCD332" w14:textId="77777777" w:rsidTr="6D8D6311">
        <w:trPr>
          <w:jc w:val="center"/>
        </w:trPr>
        <w:tc>
          <w:tcPr>
            <w:tcW w:w="1972" w:type="dxa"/>
          </w:tcPr>
          <w:p w14:paraId="58F580C7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5D5A2A42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7140941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6B3F64E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F76C3" w:rsidRPr="006A5AAE" w14:paraId="4DBCC4DC" w14:textId="77777777" w:rsidTr="6D8D6311">
        <w:trPr>
          <w:jc w:val="center"/>
        </w:trPr>
        <w:tc>
          <w:tcPr>
            <w:tcW w:w="1972" w:type="dxa"/>
          </w:tcPr>
          <w:p w14:paraId="3E3EFC3B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115F3FD3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E2033B5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46C671F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F76C3" w:rsidRPr="006A5AAE" w14:paraId="3A52C272" w14:textId="77777777" w:rsidTr="6D8D6311">
        <w:trPr>
          <w:jc w:val="center"/>
        </w:trPr>
        <w:tc>
          <w:tcPr>
            <w:tcW w:w="1972" w:type="dxa"/>
          </w:tcPr>
          <w:p w14:paraId="5DD91964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CAFF9A0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36086955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7BBDC59B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F76C3" w:rsidRPr="006A5AAE" w14:paraId="146CA058" w14:textId="77777777" w:rsidTr="6D8D6311">
        <w:trPr>
          <w:jc w:val="center"/>
        </w:trPr>
        <w:tc>
          <w:tcPr>
            <w:tcW w:w="1972" w:type="dxa"/>
          </w:tcPr>
          <w:p w14:paraId="13FA6210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790C0B4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573D7867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C40FE67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F76C3" w:rsidRPr="006A5AAE" w14:paraId="21A17B25" w14:textId="77777777" w:rsidTr="6D8D6311">
        <w:trPr>
          <w:jc w:val="center"/>
        </w:trPr>
        <w:tc>
          <w:tcPr>
            <w:tcW w:w="1972" w:type="dxa"/>
          </w:tcPr>
          <w:p w14:paraId="26500B3D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7CBF0A2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15DB7003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1E64F1EB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F76C3" w:rsidRPr="006A5AAE" w14:paraId="13ECC4C9" w14:textId="77777777" w:rsidTr="6D8D6311">
        <w:trPr>
          <w:jc w:val="center"/>
        </w:trPr>
        <w:tc>
          <w:tcPr>
            <w:tcW w:w="1972" w:type="dxa"/>
          </w:tcPr>
          <w:p w14:paraId="4AFE0BD0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F180E72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28EEE3C3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FA47A17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14:paraId="441E724C" w14:textId="607BB9E7" w:rsidR="307740A6" w:rsidRDefault="307740A6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92C8E15" w14:textId="4FA27846" w:rsidR="5A75FED8" w:rsidRDefault="5A75FED8" w:rsidP="67F95D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7F95D24">
        <w:rPr>
          <w:rFonts w:ascii="Times New Roman" w:eastAsia="Times New Roman" w:hAnsi="Times New Roman" w:cs="Times New Roman"/>
          <w:sz w:val="24"/>
          <w:szCs w:val="24"/>
        </w:rPr>
        <w:t xml:space="preserve">LUOGO, DATA </w:t>
      </w:r>
    </w:p>
    <w:p w14:paraId="23C05774" w14:textId="08F258C8" w:rsidR="67F95D24" w:rsidRDefault="67F95D24" w:rsidP="67F95D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D6EAAD" w14:textId="515401AD" w:rsidR="5A75FED8" w:rsidRDefault="5A75FED8" w:rsidP="67F95D24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7F95D24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14:paraId="1E7BFAB3" w14:textId="0744F1CD" w:rsidR="67F95D24" w:rsidRDefault="67F95D24" w:rsidP="67F95D24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62E130" w14:textId="7622B4DF" w:rsidR="5A75FED8" w:rsidRDefault="5A75FED8" w:rsidP="67F95D24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7F95D24">
        <w:rPr>
          <w:rFonts w:ascii="Times New Roman" w:eastAsia="Times New Roman" w:hAnsi="Times New Roman" w:cs="Times New Roman"/>
          <w:sz w:val="24"/>
          <w:szCs w:val="24"/>
        </w:rPr>
        <w:t xml:space="preserve">DENOMINAZIONE COMPLETA DELLA SOCIETA’ E FIRMA </w:t>
      </w:r>
    </w:p>
    <w:p w14:paraId="72AAE386" w14:textId="2140BCB1" w:rsidR="67F95D24" w:rsidRDefault="67F95D24" w:rsidP="67F95D24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448CDC" w14:textId="0CE46B2C" w:rsidR="5A75FED8" w:rsidRDefault="5A75FED8" w:rsidP="67F95D24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7F95D2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14:paraId="4F81CB10" w14:textId="2D459962" w:rsidR="67F95D24" w:rsidRDefault="67F95D24" w:rsidP="67F95D24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0BC357" w14:textId="1C948F1E" w:rsidR="7D70B939" w:rsidRDefault="00C20430" w:rsidP="67F95D24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39EE62AC" w14:textId="078443C0" w:rsidR="307740A6" w:rsidRDefault="307740A6" w:rsidP="307740A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29E6BA" w14:textId="77777777" w:rsidR="00E34CAA" w:rsidRDefault="00E34CA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4EFBACFE" w14:textId="23E30F6F" w:rsidR="7D70B939" w:rsidRDefault="6D8D6311" w:rsidP="24DC46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ALLEGATO “D” – MANLEVA </w:t>
      </w:r>
    </w:p>
    <w:p w14:paraId="138DAC25" w14:textId="0C3B6061" w:rsidR="307740A6" w:rsidRDefault="307740A6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8769E5" w14:textId="627C8A7A" w:rsidR="307740A6" w:rsidRDefault="6D8D6311" w:rsidP="5C5A22A3">
      <w:pPr>
        <w:widowControl w:val="0"/>
        <w:spacing w:before="9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>La società……………………….……, con sede legale in ……………..………….., CF …………………..………e Partita IVA ……………………….……….., iscritta al Registro delle Imprese di ……………………., al n……………….……, con PEC ……………………………………….. , in persona del suo legale rappresentante ……………………….………………., nato a …………………….., il ……..……………….., CF …………………………….. (di seguito “</w:t>
      </w:r>
      <w:r w:rsidRPr="6D8D6311">
        <w:rPr>
          <w:rFonts w:ascii="Times New Roman" w:eastAsia="Times New Roman" w:hAnsi="Times New Roman" w:cs="Times New Roman"/>
          <w:b/>
          <w:bCs/>
          <w:sz w:val="24"/>
          <w:szCs w:val="24"/>
        </w:rPr>
        <w:t>la Società</w:t>
      </w:r>
      <w:r w:rsidRPr="6D8D6311">
        <w:rPr>
          <w:rFonts w:ascii="Times New Roman" w:eastAsia="Times New Roman" w:hAnsi="Times New Roman" w:cs="Times New Roman"/>
          <w:sz w:val="24"/>
          <w:szCs w:val="24"/>
        </w:rPr>
        <w:t>” o “</w:t>
      </w:r>
      <w:r w:rsidRPr="6D8D6311">
        <w:rPr>
          <w:rFonts w:ascii="Times New Roman" w:eastAsia="Times New Roman" w:hAnsi="Times New Roman" w:cs="Times New Roman"/>
          <w:b/>
          <w:bCs/>
          <w:sz w:val="24"/>
          <w:szCs w:val="24"/>
        </w:rPr>
        <w:t>la scrivente</w:t>
      </w:r>
      <w:r w:rsidRPr="6D8D6311">
        <w:rPr>
          <w:rFonts w:ascii="Times New Roman" w:eastAsia="Times New Roman" w:hAnsi="Times New Roman" w:cs="Times New Roman"/>
          <w:sz w:val="24"/>
          <w:szCs w:val="24"/>
        </w:rPr>
        <w:t>”):</w:t>
      </w:r>
    </w:p>
    <w:p w14:paraId="441DA873" w14:textId="4F2AFC4E" w:rsidR="6D8D6311" w:rsidRDefault="6D8D6311" w:rsidP="6D8D6311">
      <w:pPr>
        <w:widowControl w:val="0"/>
        <w:spacing w:before="137" w:after="0" w:line="36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>con riferimento all’autodichiarazione di titolarità del CCP di cui la presente costituisce, quale Allegato “D”, parte integrale e sostanziale,</w:t>
      </w:r>
    </w:p>
    <w:p w14:paraId="6AD7EF4C" w14:textId="4F9216B3" w:rsidR="6D8D6311" w:rsidRDefault="6D8D6311" w:rsidP="6D8D6311">
      <w:pPr>
        <w:widowControl w:val="0"/>
        <w:spacing w:before="137" w:after="0" w:line="360" w:lineRule="auto"/>
        <w:ind w:right="11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b/>
          <w:bCs/>
          <w:sz w:val="24"/>
          <w:szCs w:val="24"/>
        </w:rPr>
        <w:t>PRENDE ATTO ED ACCETTA CHE</w:t>
      </w:r>
    </w:p>
    <w:p w14:paraId="0DFD5C58" w14:textId="60934CBA" w:rsidR="6D8D6311" w:rsidRDefault="6D8D6311" w:rsidP="6D8D6311">
      <w:pPr>
        <w:widowControl w:val="0"/>
        <w:spacing w:before="137" w:after="0" w:line="36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 xml:space="preserve">la ripartizione del CCP ai fini IVA non è assimilabile né ad una cessione di beni né ad una prestazione di servizi - come sancito dalla </w:t>
      </w:r>
      <w:r w:rsidRPr="00E746CE">
        <w:rPr>
          <w:rFonts w:ascii="Times New Roman" w:eastAsia="Times New Roman" w:hAnsi="Times New Roman" w:cs="Times New Roman"/>
          <w:sz w:val="24"/>
          <w:szCs w:val="24"/>
        </w:rPr>
        <w:t>sentenza della Corte di giustizia Ue nella causa C-37/16</w:t>
      </w:r>
      <w:r w:rsidRPr="6D8D6311">
        <w:rPr>
          <w:rFonts w:ascii="Times New Roman" w:eastAsia="Times New Roman" w:hAnsi="Times New Roman" w:cs="Times New Roman"/>
          <w:sz w:val="24"/>
          <w:szCs w:val="24"/>
        </w:rPr>
        <w:t xml:space="preserve"> - e, pertanto, è fuori dal campo di applicazione dell’IVA ex DPR 633/72 per mancanza del presupposto oggettivo ed inoltre con la presente</w:t>
      </w:r>
    </w:p>
    <w:p w14:paraId="303B0535" w14:textId="7AACF741" w:rsidR="6D8D6311" w:rsidRDefault="6D8D6311" w:rsidP="6D8D6311">
      <w:pPr>
        <w:widowControl w:val="0"/>
        <w:spacing w:before="137" w:after="0" w:line="360" w:lineRule="auto"/>
        <w:ind w:right="117"/>
        <w:jc w:val="center"/>
      </w:pPr>
      <w:r w:rsidRPr="6D8D6311">
        <w:rPr>
          <w:rFonts w:ascii="Times New Roman" w:eastAsia="Times New Roman" w:hAnsi="Times New Roman" w:cs="Times New Roman"/>
          <w:b/>
          <w:bCs/>
          <w:sz w:val="24"/>
          <w:szCs w:val="24"/>
        </w:rPr>
        <w:t>RILASCIA</w:t>
      </w:r>
    </w:p>
    <w:p w14:paraId="61E1D679" w14:textId="2C36CB69" w:rsidR="6D8D6311" w:rsidRDefault="6D8D6311" w:rsidP="6D8D6311">
      <w:pPr>
        <w:widowControl w:val="0"/>
        <w:spacing w:before="137" w:after="0" w:line="36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>sin d’ora in modo irrevocabile e con rinuncia a sollevare eccezioni, la più ampia</w:t>
      </w:r>
    </w:p>
    <w:p w14:paraId="655C69E5" w14:textId="51AE7929" w:rsidR="6D8D6311" w:rsidRDefault="6D8D6311" w:rsidP="6D8D6311">
      <w:pPr>
        <w:widowControl w:val="0"/>
        <w:spacing w:before="137" w:after="0" w:line="36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CEBB01" w14:textId="7FE29143" w:rsidR="7D70B939" w:rsidRDefault="6D8D6311" w:rsidP="307740A6">
      <w:pPr>
        <w:widowControl w:val="0"/>
        <w:spacing w:after="0" w:line="240" w:lineRule="auto"/>
        <w:ind w:left="3261" w:right="36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MANLEVA</w:t>
      </w:r>
    </w:p>
    <w:p w14:paraId="425058D5" w14:textId="61F4C440" w:rsidR="7D70B939" w:rsidRDefault="6D8D6311" w:rsidP="307740A6">
      <w:pPr>
        <w:widowControl w:val="0"/>
        <w:spacing w:before="137" w:after="0" w:line="36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>in favore dell’ANICA, dell’Anica Servizi S.r.l. e si obbliga a tenere sollevate le stesse da qualsiasi richiesta e/o esborso che dovessero essere obbligate ad effettuare per procedere alla restituzione di qualunque somma corrisposta alla scrivente in relazione alle competenze del CCP in liquidazione.</w:t>
      </w:r>
    </w:p>
    <w:p w14:paraId="26F74323" w14:textId="551406CF" w:rsidR="307740A6" w:rsidRDefault="307740A6" w:rsidP="307740A6">
      <w:pPr>
        <w:widowControl w:val="0"/>
        <w:spacing w:before="1" w:after="0" w:line="36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15F12E" w14:textId="7E6D865B" w:rsidR="7D70B939" w:rsidRDefault="7D70B939" w:rsidP="307740A6">
      <w:pPr>
        <w:widowControl w:val="0"/>
        <w:spacing w:before="1" w:after="0" w:line="36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t xml:space="preserve">Il sottoscritto, nella qualità, pertanto </w:t>
      </w:r>
    </w:p>
    <w:p w14:paraId="25A3BEDE" w14:textId="09B08214" w:rsidR="7D70B939" w:rsidRDefault="7D70B939" w:rsidP="307740A6">
      <w:pPr>
        <w:widowControl w:val="0"/>
        <w:spacing w:before="1" w:after="0" w:line="360" w:lineRule="auto"/>
        <w:ind w:right="1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b/>
          <w:bCs/>
          <w:sz w:val="24"/>
          <w:szCs w:val="24"/>
        </w:rPr>
        <w:t>SI OBBLIGA</w:t>
      </w:r>
    </w:p>
    <w:p w14:paraId="1130AAEB" w14:textId="61DFB03D" w:rsidR="7D70B939" w:rsidRDefault="1D44A469" w:rsidP="307740A6">
      <w:pPr>
        <w:widowControl w:val="0"/>
        <w:spacing w:before="1" w:after="0" w:line="36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44A469">
        <w:rPr>
          <w:rFonts w:ascii="Times New Roman" w:eastAsia="Times New Roman" w:hAnsi="Times New Roman" w:cs="Times New Roman"/>
          <w:sz w:val="24"/>
          <w:szCs w:val="24"/>
        </w:rPr>
        <w:t xml:space="preserve">a rimborsare ad ANICA e Anica Servizi S.r.l., entro il termine di 30 (trenta) giorni dalla richiesta scritta a mezzo PEC e/o raccomandata </w:t>
      </w:r>
      <w:proofErr w:type="spellStart"/>
      <w:r w:rsidRPr="1D44A469">
        <w:rPr>
          <w:rFonts w:ascii="Times New Roman" w:eastAsia="Times New Roman" w:hAnsi="Times New Roman" w:cs="Times New Roman"/>
          <w:sz w:val="24"/>
          <w:szCs w:val="24"/>
        </w:rPr>
        <w:t>a/r</w:t>
      </w:r>
      <w:proofErr w:type="spellEnd"/>
      <w:r w:rsidRPr="1D44A469">
        <w:rPr>
          <w:rFonts w:ascii="Times New Roman" w:eastAsia="Times New Roman" w:hAnsi="Times New Roman" w:cs="Times New Roman"/>
          <w:sz w:val="24"/>
          <w:szCs w:val="24"/>
        </w:rPr>
        <w:t xml:space="preserve"> inviata alla Società da parte di Anica Servizi S.r.l.:</w:t>
      </w:r>
    </w:p>
    <w:p w14:paraId="7E0A4410" w14:textId="08DEBCF0" w:rsidR="7D70B939" w:rsidRDefault="6D8D6311" w:rsidP="307740A6">
      <w:pPr>
        <w:pStyle w:val="Paragrafoelenco"/>
        <w:widowControl w:val="0"/>
        <w:numPr>
          <w:ilvl w:val="0"/>
          <w:numId w:val="3"/>
        </w:numPr>
        <w:spacing w:before="1" w:after="0" w:line="360" w:lineRule="auto"/>
        <w:ind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 xml:space="preserve"> ogni e qualsiasi somma Anica Servizi S.r.l./ANICA fossero tenute a riconoscere e/o a rimborsare, a qualunque terzo a titolo di CCP in relazione alle opere </w:t>
      </w:r>
      <w:proofErr w:type="spellStart"/>
      <w:r w:rsidRPr="6D8D6311">
        <w:rPr>
          <w:rFonts w:ascii="Times New Roman" w:eastAsia="Times New Roman" w:hAnsi="Times New Roman" w:cs="Times New Roman"/>
          <w:sz w:val="24"/>
          <w:szCs w:val="24"/>
        </w:rPr>
        <w:t>autodichiarate</w:t>
      </w:r>
      <w:proofErr w:type="spellEnd"/>
      <w:r w:rsidRPr="6D8D6311">
        <w:rPr>
          <w:rFonts w:ascii="Times New Roman" w:eastAsia="Times New Roman" w:hAnsi="Times New Roman" w:cs="Times New Roman"/>
          <w:sz w:val="24"/>
          <w:szCs w:val="24"/>
        </w:rPr>
        <w:t xml:space="preserve"> dalla Società; </w:t>
      </w:r>
    </w:p>
    <w:p w14:paraId="435AC712" w14:textId="33CC8BF8" w:rsidR="7D70B939" w:rsidRDefault="1D44A469" w:rsidP="307740A6">
      <w:pPr>
        <w:pStyle w:val="Paragrafoelenco"/>
        <w:widowControl w:val="0"/>
        <w:numPr>
          <w:ilvl w:val="0"/>
          <w:numId w:val="3"/>
        </w:numPr>
        <w:spacing w:before="1" w:after="0" w:line="360" w:lineRule="auto"/>
        <w:ind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44A469">
        <w:rPr>
          <w:rFonts w:ascii="Times New Roman" w:eastAsia="Times New Roman" w:hAnsi="Times New Roman" w:cs="Times New Roman"/>
          <w:sz w:val="24"/>
          <w:szCs w:val="24"/>
        </w:rPr>
        <w:t xml:space="preserve">ogni e qualsiasi somma Anica Servizi S.r.l./ANICA fossero tenute a riconoscere e/o rimborsare a SIAE e/o a Fondazione Copia Privata Italia (di seguito congiuntamente “SIAE”) in ragione della </w:t>
      </w:r>
      <w:r w:rsidRPr="1D44A4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manleva rilasciata a quest’ultima per quanto ricevuto a titolo di CCP come </w:t>
      </w:r>
      <w:proofErr w:type="spellStart"/>
      <w:r w:rsidRPr="1D44A469">
        <w:rPr>
          <w:rFonts w:ascii="Times New Roman" w:eastAsia="Times New Roman" w:hAnsi="Times New Roman" w:cs="Times New Roman"/>
          <w:sz w:val="24"/>
          <w:szCs w:val="24"/>
        </w:rPr>
        <w:t>autodichiarato</w:t>
      </w:r>
      <w:proofErr w:type="spellEnd"/>
      <w:r w:rsidRPr="1D44A469">
        <w:rPr>
          <w:rFonts w:ascii="Times New Roman" w:eastAsia="Times New Roman" w:hAnsi="Times New Roman" w:cs="Times New Roman"/>
          <w:sz w:val="24"/>
          <w:szCs w:val="24"/>
        </w:rPr>
        <w:t xml:space="preserve"> dalla scrivente;</w:t>
      </w:r>
    </w:p>
    <w:p w14:paraId="2EDDA68B" w14:textId="048B6545" w:rsidR="7D70B939" w:rsidRDefault="6D8D6311" w:rsidP="307740A6">
      <w:pPr>
        <w:pStyle w:val="Paragrafoelenco"/>
        <w:widowControl w:val="0"/>
        <w:numPr>
          <w:ilvl w:val="0"/>
          <w:numId w:val="3"/>
        </w:numPr>
        <w:spacing w:before="1" w:after="0" w:line="360" w:lineRule="auto"/>
        <w:ind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>ogni e qualsiasi somma versata in eccesso da Anica Servizi S.r.l./ANICA sulle competenze oggetto di autodichiarazione e comunque risultante non dovuta e pertanto la scrivente</w:t>
      </w:r>
    </w:p>
    <w:p w14:paraId="550AC0AC" w14:textId="36E89D03" w:rsidR="7D70B939" w:rsidRDefault="7D70B939" w:rsidP="307740A6">
      <w:pPr>
        <w:widowControl w:val="0"/>
        <w:spacing w:before="1" w:after="0" w:line="360" w:lineRule="auto"/>
        <w:ind w:right="-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b/>
          <w:bCs/>
          <w:sz w:val="24"/>
          <w:szCs w:val="24"/>
        </w:rPr>
        <w:t>SI IMPEGNA</w:t>
      </w:r>
    </w:p>
    <w:p w14:paraId="01EFBFF2" w14:textId="56AF42CC" w:rsidR="307740A6" w:rsidRDefault="6D8D6311" w:rsidP="6D8D6311">
      <w:pPr>
        <w:pStyle w:val="Paragrafoelenco"/>
        <w:widowControl w:val="0"/>
        <w:numPr>
          <w:ilvl w:val="0"/>
          <w:numId w:val="3"/>
        </w:numPr>
        <w:spacing w:before="1" w:after="0" w:line="360" w:lineRule="auto"/>
        <w:ind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 xml:space="preserve"> a tenere sollevate ANICA, Anica Servizi S.r.l. e la SIAE da qualunque richiesta economica, in relazione ai CCP liquidati da ANICA/Anica Servizi S.r.l. alla Società scrivente - o che rideterminasse tali compensi - e che ANICA, Anica Servizi S.r.l. e SIAE dovessero ricevere da parte di terzi a qualunque titolo e che ANICA, Anica Servizi S.r.l. e SIAE fossero tenute a soddisfare.</w:t>
      </w:r>
    </w:p>
    <w:p w14:paraId="79113F0F" w14:textId="2FFB39D1" w:rsidR="6D8D6311" w:rsidRDefault="6D8D6311" w:rsidP="6D8D6311">
      <w:pPr>
        <w:widowControl w:val="0"/>
        <w:spacing w:before="1" w:after="0" w:line="36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47CC03" w14:textId="0E5D5C80" w:rsidR="7D70B939" w:rsidRDefault="7D70B939" w:rsidP="307740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t>In fede</w:t>
      </w:r>
    </w:p>
    <w:p w14:paraId="7686E7CD" w14:textId="1161066D" w:rsidR="307740A6" w:rsidRDefault="307740A6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8186A0" w14:textId="33DEC3CA" w:rsidR="7D70B939" w:rsidRDefault="7D70B939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t xml:space="preserve">LUOGO, DATA </w:t>
      </w:r>
    </w:p>
    <w:p w14:paraId="11568755" w14:textId="1ED88BE6" w:rsidR="307740A6" w:rsidRDefault="307740A6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A5EC23" w14:textId="364846A9" w:rsidR="7D70B939" w:rsidRDefault="7D70B939" w:rsidP="307740A6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14:paraId="61236440" w14:textId="3D592B1A" w:rsidR="307740A6" w:rsidRDefault="307740A6" w:rsidP="307740A6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D9BD92" w14:textId="70737D3B" w:rsidR="7D70B939" w:rsidRDefault="7D70B939" w:rsidP="307740A6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t xml:space="preserve">DENOMINAZIONE COMPLETA DELLA SOCIETA’ E FIRMA </w:t>
      </w:r>
    </w:p>
    <w:p w14:paraId="6E227650" w14:textId="30040B5B" w:rsidR="307740A6" w:rsidRDefault="307740A6" w:rsidP="307740A6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69AD34" w14:textId="1A0E75EF" w:rsidR="7D70B939" w:rsidRDefault="7D70B939" w:rsidP="307740A6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14:paraId="68673738" w14:textId="2413A369" w:rsidR="307740A6" w:rsidRDefault="307740A6" w:rsidP="307740A6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924E97" w14:textId="4A34C9DE" w:rsidR="7D70B939" w:rsidRDefault="7D70B939" w:rsidP="307740A6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14:paraId="2AA36645" w14:textId="18970E00" w:rsidR="307740A6" w:rsidRDefault="307740A6" w:rsidP="307740A6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6F73B73" w14:textId="304EB36B" w:rsidR="307740A6" w:rsidRDefault="307740A6" w:rsidP="307740A6">
      <w:pPr>
        <w:rPr>
          <w:rFonts w:ascii="Calibri" w:eastAsia="Calibri" w:hAnsi="Calibri" w:cs="Calibri"/>
        </w:rPr>
      </w:pPr>
    </w:p>
    <w:p w14:paraId="60F6748A" w14:textId="1F015F08" w:rsidR="307740A6" w:rsidRDefault="307740A6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D937A24" w14:textId="77777777" w:rsidR="001345EF" w:rsidRDefault="001345EF"/>
    <w:sectPr w:rsidR="001345EF">
      <w:headerReference w:type="default" r:id="rId9"/>
      <w:footerReference w:type="default" r:id="rId10"/>
      <w:pgSz w:w="11910" w:h="16840"/>
      <w:pgMar w:top="1320" w:right="1020" w:bottom="1701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92DB" w14:textId="77777777" w:rsidR="0098222A" w:rsidRDefault="0098222A">
      <w:pPr>
        <w:spacing w:after="0" w:line="240" w:lineRule="auto"/>
      </w:pPr>
      <w:r>
        <w:separator/>
      </w:r>
    </w:p>
  </w:endnote>
  <w:endnote w:type="continuationSeparator" w:id="0">
    <w:p w14:paraId="1F54EE5A" w14:textId="77777777" w:rsidR="0098222A" w:rsidRDefault="0098222A">
      <w:pPr>
        <w:spacing w:after="0" w:line="240" w:lineRule="auto"/>
      </w:pPr>
      <w:r>
        <w:continuationSeparator/>
      </w:r>
    </w:p>
  </w:endnote>
  <w:endnote w:type="continuationNotice" w:id="1">
    <w:p w14:paraId="38BC5965" w14:textId="77777777" w:rsidR="0098222A" w:rsidRDefault="009822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0"/>
      <w:gridCol w:w="3290"/>
      <w:gridCol w:w="3290"/>
    </w:tblGrid>
    <w:tr w:rsidR="020E49B1" w14:paraId="657A4D1A" w14:textId="77777777" w:rsidTr="4C37C837">
      <w:tc>
        <w:tcPr>
          <w:tcW w:w="3290" w:type="dxa"/>
        </w:tcPr>
        <w:p w14:paraId="67720A7C" w14:textId="78BA12F5" w:rsidR="020E49B1" w:rsidRDefault="020E49B1" w:rsidP="020E49B1">
          <w:pPr>
            <w:pStyle w:val="Intestazione"/>
            <w:ind w:left="-115"/>
          </w:pPr>
        </w:p>
      </w:tc>
      <w:tc>
        <w:tcPr>
          <w:tcW w:w="3290" w:type="dxa"/>
        </w:tcPr>
        <w:p w14:paraId="73E0B4DA" w14:textId="3F91BC54" w:rsidR="020E49B1" w:rsidRDefault="020E49B1" w:rsidP="020E49B1">
          <w:pPr>
            <w:pStyle w:val="Intestazione"/>
            <w:jc w:val="center"/>
          </w:pPr>
        </w:p>
      </w:tc>
      <w:tc>
        <w:tcPr>
          <w:tcW w:w="3290" w:type="dxa"/>
        </w:tcPr>
        <w:p w14:paraId="366B1BF9" w14:textId="734FCB84" w:rsidR="020E49B1" w:rsidRDefault="020E49B1" w:rsidP="4C37C837">
          <w:pPr>
            <w:pStyle w:val="Intestazione"/>
            <w:ind w:right="-115"/>
            <w:jc w:val="right"/>
            <w:rPr>
              <w:color w:val="000000" w:themeColor="text1"/>
            </w:rPr>
          </w:pPr>
          <w:r w:rsidRPr="4C37C837">
            <w:rPr>
              <w:rFonts w:asciiTheme="majorHAnsi" w:eastAsiaTheme="majorEastAsia" w:hAnsiTheme="majorHAnsi" w:cstheme="majorBidi"/>
              <w:color w:val="000000" w:themeColor="text1"/>
            </w:rPr>
            <w:fldChar w:fldCharType="begin"/>
          </w:r>
          <w:r>
            <w:instrText>PAGE</w:instrText>
          </w:r>
          <w:r w:rsidRPr="4C37C837">
            <w:fldChar w:fldCharType="separate"/>
          </w:r>
          <w:r w:rsidR="009F76C3">
            <w:rPr>
              <w:noProof/>
            </w:rPr>
            <w:t>1</w:t>
          </w:r>
          <w:r w:rsidRPr="4C37C837">
            <w:rPr>
              <w:rFonts w:asciiTheme="majorHAnsi" w:eastAsiaTheme="majorEastAsia" w:hAnsiTheme="majorHAnsi" w:cstheme="majorBidi"/>
              <w:color w:val="000000" w:themeColor="text1"/>
            </w:rPr>
            <w:fldChar w:fldCharType="end"/>
          </w:r>
          <w:r w:rsidR="4C37C837" w:rsidRPr="4C37C837">
            <w:rPr>
              <w:rFonts w:asciiTheme="majorHAnsi" w:eastAsiaTheme="majorEastAsia" w:hAnsiTheme="majorHAnsi" w:cstheme="majorBidi"/>
              <w:color w:val="000000" w:themeColor="text1"/>
            </w:rPr>
            <w:t xml:space="preserve"> di </w:t>
          </w:r>
          <w:r w:rsidRPr="4C37C837">
            <w:rPr>
              <w:rFonts w:asciiTheme="majorHAnsi" w:eastAsiaTheme="majorEastAsia" w:hAnsiTheme="majorHAnsi" w:cstheme="majorBidi"/>
              <w:color w:val="000000" w:themeColor="text1"/>
            </w:rPr>
            <w:fldChar w:fldCharType="begin"/>
          </w:r>
          <w:r>
            <w:instrText>NUMPAGES</w:instrText>
          </w:r>
          <w:r w:rsidRPr="4C37C837">
            <w:fldChar w:fldCharType="separate"/>
          </w:r>
          <w:r w:rsidR="009F76C3">
            <w:rPr>
              <w:noProof/>
            </w:rPr>
            <w:t>2</w:t>
          </w:r>
          <w:r w:rsidRPr="4C37C837">
            <w:rPr>
              <w:rFonts w:asciiTheme="majorHAnsi" w:eastAsiaTheme="majorEastAsia" w:hAnsiTheme="majorHAnsi" w:cstheme="majorBidi"/>
              <w:color w:val="000000" w:themeColor="text1"/>
            </w:rPr>
            <w:fldChar w:fldCharType="end"/>
          </w:r>
        </w:p>
      </w:tc>
    </w:tr>
  </w:tbl>
  <w:p w14:paraId="7EB0A55B" w14:textId="77693C4D" w:rsidR="020E49B1" w:rsidRDefault="020E49B1" w:rsidP="020E49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53A68" w14:textId="77777777" w:rsidR="0098222A" w:rsidRDefault="0098222A">
      <w:pPr>
        <w:spacing w:after="0" w:line="240" w:lineRule="auto"/>
      </w:pPr>
      <w:r>
        <w:separator/>
      </w:r>
    </w:p>
  </w:footnote>
  <w:footnote w:type="continuationSeparator" w:id="0">
    <w:p w14:paraId="57FBEA32" w14:textId="77777777" w:rsidR="0098222A" w:rsidRDefault="0098222A">
      <w:pPr>
        <w:spacing w:after="0" w:line="240" w:lineRule="auto"/>
      </w:pPr>
      <w:r>
        <w:continuationSeparator/>
      </w:r>
    </w:p>
  </w:footnote>
  <w:footnote w:type="continuationNotice" w:id="1">
    <w:p w14:paraId="1CE84BB8" w14:textId="77777777" w:rsidR="0098222A" w:rsidRDefault="0098222A">
      <w:pPr>
        <w:spacing w:after="0" w:line="240" w:lineRule="auto"/>
      </w:pPr>
    </w:p>
  </w:footnote>
  <w:footnote w:id="2">
    <w:p w14:paraId="41D93163" w14:textId="2B51CECF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6D8D6311">
        <w:rPr>
          <w:rStyle w:val="Rimandonotaapidipagina"/>
        </w:rPr>
        <w:footnoteRef/>
      </w:r>
      <w:r>
        <w:t xml:space="preserve"> </w:t>
      </w:r>
      <w:r w:rsidRPr="1D44A46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  <w:t xml:space="preserve">Nel caso in cui sia previsto il pagamento di acconti e saldi del CCP, gli allegati A, B e C dovranno essere consegnati anche in fase di saldo solo qualora siano intervenute variazioni rispetto a quanto presentato in occasione dell'acconto. L’allegato D dovrà invece essere consegnato sia in fase di acconto che in fase di saldo. </w:t>
      </w:r>
    </w:p>
    <w:p w14:paraId="3FB9781E" w14:textId="661FA00C" w:rsidR="6D8D6311" w:rsidRDefault="6D8D6311" w:rsidP="6D8D6311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0"/>
      <w:gridCol w:w="3290"/>
      <w:gridCol w:w="3290"/>
    </w:tblGrid>
    <w:tr w:rsidR="020E49B1" w14:paraId="6537EC65" w14:textId="77777777" w:rsidTr="41002973">
      <w:tc>
        <w:tcPr>
          <w:tcW w:w="3290" w:type="dxa"/>
        </w:tcPr>
        <w:p w14:paraId="2D95F7F4" w14:textId="72AFDA5F" w:rsidR="020E49B1" w:rsidRDefault="41002973" w:rsidP="4C37C837">
          <w:pPr>
            <w:pStyle w:val="Intestazione"/>
            <w:ind w:left="-115"/>
            <w:rPr>
              <w:rFonts w:asciiTheme="majorHAnsi" w:eastAsiaTheme="majorEastAsia" w:hAnsiTheme="majorHAnsi" w:cstheme="majorBidi"/>
            </w:rPr>
          </w:pPr>
          <w:r w:rsidRPr="41002973">
            <w:rPr>
              <w:rFonts w:asciiTheme="majorHAnsi" w:eastAsiaTheme="majorEastAsia" w:hAnsiTheme="majorHAnsi" w:cstheme="majorBidi"/>
              <w:color w:val="000000" w:themeColor="text1"/>
            </w:rPr>
            <w:t xml:space="preserve">Versione n. </w:t>
          </w:r>
          <w:r w:rsidR="000960C2">
            <w:rPr>
              <w:rFonts w:asciiTheme="majorHAnsi" w:eastAsiaTheme="majorEastAsia" w:hAnsiTheme="majorHAnsi" w:cstheme="majorBidi"/>
              <w:color w:val="000000" w:themeColor="text1"/>
            </w:rPr>
            <w:t>1</w:t>
          </w:r>
          <w:r w:rsidR="00400A7F">
            <w:rPr>
              <w:rFonts w:asciiTheme="majorHAnsi" w:eastAsiaTheme="majorEastAsia" w:hAnsiTheme="majorHAnsi" w:cstheme="majorBidi"/>
              <w:color w:val="000000" w:themeColor="text1"/>
            </w:rPr>
            <w:t>/2023</w:t>
          </w:r>
        </w:p>
      </w:tc>
      <w:tc>
        <w:tcPr>
          <w:tcW w:w="3290" w:type="dxa"/>
        </w:tcPr>
        <w:p w14:paraId="08232C12" w14:textId="6D5BC7B5" w:rsidR="020E49B1" w:rsidRDefault="020E49B1" w:rsidP="020E49B1">
          <w:pPr>
            <w:pStyle w:val="Intestazione"/>
            <w:jc w:val="center"/>
          </w:pPr>
        </w:p>
      </w:tc>
      <w:tc>
        <w:tcPr>
          <w:tcW w:w="3290" w:type="dxa"/>
        </w:tcPr>
        <w:p w14:paraId="5B5CBD76" w14:textId="7EEDED51" w:rsidR="020E49B1" w:rsidRDefault="020E49B1" w:rsidP="020E49B1">
          <w:pPr>
            <w:pStyle w:val="Intestazione"/>
            <w:ind w:right="-115"/>
            <w:jc w:val="right"/>
          </w:pPr>
        </w:p>
      </w:tc>
    </w:tr>
  </w:tbl>
  <w:p w14:paraId="4B67E285" w14:textId="544059D0" w:rsidR="020E49B1" w:rsidRDefault="020E49B1" w:rsidP="020E49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D030"/>
    <w:multiLevelType w:val="hybridMultilevel"/>
    <w:tmpl w:val="3E84A360"/>
    <w:lvl w:ilvl="0" w:tplc="1820D4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56EC28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8A36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AAD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81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407A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A4F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2424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56B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98835"/>
    <w:multiLevelType w:val="hybridMultilevel"/>
    <w:tmpl w:val="FFFFFFFF"/>
    <w:lvl w:ilvl="0" w:tplc="B8926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A19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1C6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1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1610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E06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E61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6295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C42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83ED7"/>
    <w:multiLevelType w:val="hybridMultilevel"/>
    <w:tmpl w:val="7B1A1F40"/>
    <w:lvl w:ilvl="0" w:tplc="CFEE5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60558"/>
    <w:multiLevelType w:val="hybridMultilevel"/>
    <w:tmpl w:val="FFFFFFFF"/>
    <w:lvl w:ilvl="0" w:tplc="EBDCF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8CC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D40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404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6F9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5C34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42D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CFF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A43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6A6BD"/>
    <w:multiLevelType w:val="hybridMultilevel"/>
    <w:tmpl w:val="7EA26F28"/>
    <w:lvl w:ilvl="0" w:tplc="E7E4C9D0">
      <w:start w:val="1"/>
      <w:numFmt w:val="bullet"/>
      <w:lvlText w:val="-"/>
      <w:lvlJc w:val="left"/>
      <w:pPr>
        <w:ind w:left="112" w:hanging="159"/>
      </w:pPr>
      <w:rPr>
        <w:rFonts w:ascii="Times New Roman" w:hAnsi="Times New Roman" w:hint="default"/>
      </w:rPr>
    </w:lvl>
    <w:lvl w:ilvl="1" w:tplc="A37AF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362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80D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1CC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44C0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A5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B080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98D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C5433"/>
    <w:multiLevelType w:val="hybridMultilevel"/>
    <w:tmpl w:val="C1962F84"/>
    <w:lvl w:ilvl="0" w:tplc="461276DA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E9E4072">
      <w:numFmt w:val="bullet"/>
      <w:lvlText w:val="•"/>
      <w:lvlJc w:val="left"/>
      <w:pPr>
        <w:ind w:left="1094" w:hanging="159"/>
      </w:pPr>
      <w:rPr>
        <w:rFonts w:hint="default"/>
        <w:lang w:val="it-IT" w:eastAsia="en-US" w:bidi="ar-SA"/>
      </w:rPr>
    </w:lvl>
    <w:lvl w:ilvl="2" w:tplc="B0D44230">
      <w:numFmt w:val="bullet"/>
      <w:lvlText w:val="•"/>
      <w:lvlJc w:val="left"/>
      <w:pPr>
        <w:ind w:left="2069" w:hanging="159"/>
      </w:pPr>
      <w:rPr>
        <w:rFonts w:hint="default"/>
        <w:lang w:val="it-IT" w:eastAsia="en-US" w:bidi="ar-SA"/>
      </w:rPr>
    </w:lvl>
    <w:lvl w:ilvl="3" w:tplc="8BC47992">
      <w:numFmt w:val="bullet"/>
      <w:lvlText w:val="•"/>
      <w:lvlJc w:val="left"/>
      <w:pPr>
        <w:ind w:left="3043" w:hanging="159"/>
      </w:pPr>
      <w:rPr>
        <w:rFonts w:hint="default"/>
        <w:lang w:val="it-IT" w:eastAsia="en-US" w:bidi="ar-SA"/>
      </w:rPr>
    </w:lvl>
    <w:lvl w:ilvl="4" w:tplc="722EB228">
      <w:numFmt w:val="bullet"/>
      <w:lvlText w:val="•"/>
      <w:lvlJc w:val="left"/>
      <w:pPr>
        <w:ind w:left="4018" w:hanging="159"/>
      </w:pPr>
      <w:rPr>
        <w:rFonts w:hint="default"/>
        <w:lang w:val="it-IT" w:eastAsia="en-US" w:bidi="ar-SA"/>
      </w:rPr>
    </w:lvl>
    <w:lvl w:ilvl="5" w:tplc="3466806E">
      <w:numFmt w:val="bullet"/>
      <w:lvlText w:val="•"/>
      <w:lvlJc w:val="left"/>
      <w:pPr>
        <w:ind w:left="4993" w:hanging="159"/>
      </w:pPr>
      <w:rPr>
        <w:rFonts w:hint="default"/>
        <w:lang w:val="it-IT" w:eastAsia="en-US" w:bidi="ar-SA"/>
      </w:rPr>
    </w:lvl>
    <w:lvl w:ilvl="6" w:tplc="A36CE018">
      <w:numFmt w:val="bullet"/>
      <w:lvlText w:val="•"/>
      <w:lvlJc w:val="left"/>
      <w:pPr>
        <w:ind w:left="5967" w:hanging="159"/>
      </w:pPr>
      <w:rPr>
        <w:rFonts w:hint="default"/>
        <w:lang w:val="it-IT" w:eastAsia="en-US" w:bidi="ar-SA"/>
      </w:rPr>
    </w:lvl>
    <w:lvl w:ilvl="7" w:tplc="86C6D90C">
      <w:numFmt w:val="bullet"/>
      <w:lvlText w:val="•"/>
      <w:lvlJc w:val="left"/>
      <w:pPr>
        <w:ind w:left="6942" w:hanging="159"/>
      </w:pPr>
      <w:rPr>
        <w:rFonts w:hint="default"/>
        <w:lang w:val="it-IT" w:eastAsia="en-US" w:bidi="ar-SA"/>
      </w:rPr>
    </w:lvl>
    <w:lvl w:ilvl="8" w:tplc="5B0C5E36">
      <w:numFmt w:val="bullet"/>
      <w:lvlText w:val="•"/>
      <w:lvlJc w:val="left"/>
      <w:pPr>
        <w:ind w:left="7917" w:hanging="159"/>
      </w:pPr>
      <w:rPr>
        <w:rFonts w:hint="default"/>
        <w:lang w:val="it-IT" w:eastAsia="en-US" w:bidi="ar-SA"/>
      </w:rPr>
    </w:lvl>
  </w:abstractNum>
  <w:num w:numId="1" w16cid:durableId="1808471778">
    <w:abstractNumId w:val="1"/>
  </w:num>
  <w:num w:numId="2" w16cid:durableId="424111294">
    <w:abstractNumId w:val="3"/>
  </w:num>
  <w:num w:numId="3" w16cid:durableId="1936089364">
    <w:abstractNumId w:val="4"/>
  </w:num>
  <w:num w:numId="4" w16cid:durableId="1033111754">
    <w:abstractNumId w:val="0"/>
  </w:num>
  <w:num w:numId="5" w16cid:durableId="1385448370">
    <w:abstractNumId w:val="5"/>
  </w:num>
  <w:num w:numId="6" w16cid:durableId="1331562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2E"/>
    <w:rsid w:val="000960C2"/>
    <w:rsid w:val="001345EF"/>
    <w:rsid w:val="00135F50"/>
    <w:rsid w:val="0014205E"/>
    <w:rsid w:val="00194FB1"/>
    <w:rsid w:val="001F3ABA"/>
    <w:rsid w:val="00271F66"/>
    <w:rsid w:val="003670F6"/>
    <w:rsid w:val="00400A7F"/>
    <w:rsid w:val="004526E3"/>
    <w:rsid w:val="004A0567"/>
    <w:rsid w:val="005C7D4C"/>
    <w:rsid w:val="00607BC0"/>
    <w:rsid w:val="006361CD"/>
    <w:rsid w:val="006877B5"/>
    <w:rsid w:val="006B5B66"/>
    <w:rsid w:val="006C53BA"/>
    <w:rsid w:val="008068D7"/>
    <w:rsid w:val="0081191E"/>
    <w:rsid w:val="00893BBE"/>
    <w:rsid w:val="008A2BFB"/>
    <w:rsid w:val="008A7853"/>
    <w:rsid w:val="008E1109"/>
    <w:rsid w:val="00953702"/>
    <w:rsid w:val="0098222A"/>
    <w:rsid w:val="00991880"/>
    <w:rsid w:val="00997744"/>
    <w:rsid w:val="009A1C7E"/>
    <w:rsid w:val="009F76C3"/>
    <w:rsid w:val="00A0722C"/>
    <w:rsid w:val="00A1047B"/>
    <w:rsid w:val="00A24BED"/>
    <w:rsid w:val="00A46335"/>
    <w:rsid w:val="00A73B70"/>
    <w:rsid w:val="00B11E13"/>
    <w:rsid w:val="00B6330C"/>
    <w:rsid w:val="00BC6E51"/>
    <w:rsid w:val="00C20430"/>
    <w:rsid w:val="00C66A9B"/>
    <w:rsid w:val="00C76868"/>
    <w:rsid w:val="00C828A1"/>
    <w:rsid w:val="00DA23B9"/>
    <w:rsid w:val="00DF442E"/>
    <w:rsid w:val="00E167EC"/>
    <w:rsid w:val="00E34CAA"/>
    <w:rsid w:val="00E45978"/>
    <w:rsid w:val="00E50F1B"/>
    <w:rsid w:val="00E746CE"/>
    <w:rsid w:val="00E819EC"/>
    <w:rsid w:val="00F14D61"/>
    <w:rsid w:val="020E49B1"/>
    <w:rsid w:val="04A617ED"/>
    <w:rsid w:val="09A4390E"/>
    <w:rsid w:val="0BEBA601"/>
    <w:rsid w:val="16C0BA85"/>
    <w:rsid w:val="181DE65F"/>
    <w:rsid w:val="1D44A469"/>
    <w:rsid w:val="24DC46C8"/>
    <w:rsid w:val="2CC3FBA7"/>
    <w:rsid w:val="2D0A1A14"/>
    <w:rsid w:val="2D5A213D"/>
    <w:rsid w:val="2FE3608F"/>
    <w:rsid w:val="307740A6"/>
    <w:rsid w:val="31529CC0"/>
    <w:rsid w:val="3617013D"/>
    <w:rsid w:val="39C6EFC0"/>
    <w:rsid w:val="3B57ADD0"/>
    <w:rsid w:val="3BFFABC0"/>
    <w:rsid w:val="3D998BAD"/>
    <w:rsid w:val="3E288ED8"/>
    <w:rsid w:val="41002973"/>
    <w:rsid w:val="44D90AFA"/>
    <w:rsid w:val="46E6CB0D"/>
    <w:rsid w:val="475B9C4D"/>
    <w:rsid w:val="4AFF53DC"/>
    <w:rsid w:val="4C37C837"/>
    <w:rsid w:val="503F42CB"/>
    <w:rsid w:val="535DBB30"/>
    <w:rsid w:val="5A75FED8"/>
    <w:rsid w:val="5C5A22A3"/>
    <w:rsid w:val="5FF0DBF0"/>
    <w:rsid w:val="65390EA6"/>
    <w:rsid w:val="67F95D24"/>
    <w:rsid w:val="687017F0"/>
    <w:rsid w:val="69EB0E04"/>
    <w:rsid w:val="6C50776B"/>
    <w:rsid w:val="6CDF10D3"/>
    <w:rsid w:val="6D22AEC6"/>
    <w:rsid w:val="6D8D6311"/>
    <w:rsid w:val="6EBE7F27"/>
    <w:rsid w:val="6F5EC3BB"/>
    <w:rsid w:val="71DCF78C"/>
    <w:rsid w:val="742FD2BE"/>
    <w:rsid w:val="790AE31D"/>
    <w:rsid w:val="7D70B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20F3"/>
  <w15:chartTrackingRefBased/>
  <w15:docId w15:val="{1BFF5F7C-57AF-41CC-A305-1731859C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44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DF442E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42E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9A1C7E"/>
    <w:pPr>
      <w:ind w:left="720"/>
      <w:contextualSpacing/>
    </w:pPr>
  </w:style>
  <w:style w:type="table" w:styleId="Grigliatabella">
    <w:name w:val="Table Grid"/>
    <w:basedOn w:val="Tabellanormale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9F76C3"/>
    <w:pPr>
      <w:spacing w:after="0" w:line="240" w:lineRule="auto"/>
    </w:pPr>
  </w:style>
  <w:style w:type="table" w:customStyle="1" w:styleId="Grigliatabella1">
    <w:name w:val="Griglia tabella1"/>
    <w:basedOn w:val="Tabellanormale"/>
    <w:next w:val="Grigliatabella"/>
    <w:uiPriority w:val="39"/>
    <w:rsid w:val="009F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E459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4597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4597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597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5978"/>
    <w:rPr>
      <w:b/>
      <w:bCs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ica.it/privacy/protezione-dei-dat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830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Lopez</dc:creator>
  <cp:keywords/>
  <dc:description/>
  <cp:lastModifiedBy>Maurizio Lopez</cp:lastModifiedBy>
  <cp:revision>16</cp:revision>
  <dcterms:created xsi:type="dcterms:W3CDTF">2022-11-29T08:48:00Z</dcterms:created>
  <dcterms:modified xsi:type="dcterms:W3CDTF">2023-10-19T11:06:00Z</dcterms:modified>
</cp:coreProperties>
</file>