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5552" w14:textId="384530E2" w:rsidR="00E357DF" w:rsidRDefault="00E357DF" w:rsidP="00E357DF">
      <w:pPr>
        <w:pStyle w:val="Titolo"/>
        <w:rPr>
          <w:i/>
          <w:iCs/>
          <w:sz w:val="28"/>
          <w:szCs w:val="28"/>
        </w:rPr>
      </w:pPr>
    </w:p>
    <w:p w14:paraId="517120AC" w14:textId="77777777" w:rsidR="000651B1" w:rsidRDefault="000651B1" w:rsidP="00E357DF">
      <w:pPr>
        <w:pStyle w:val="Titolo"/>
        <w:rPr>
          <w:i/>
          <w:iCs/>
          <w:sz w:val="28"/>
          <w:szCs w:val="28"/>
        </w:rPr>
      </w:pPr>
    </w:p>
    <w:p w14:paraId="08B10322" w14:textId="77777777" w:rsidR="00E357DF" w:rsidRDefault="00E357DF" w:rsidP="00E357DF">
      <w:pPr>
        <w:pStyle w:val="Titol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REGOLAMENTO </w:t>
      </w:r>
    </w:p>
    <w:p w14:paraId="09D1E8C0" w14:textId="77777777" w:rsidR="00E357DF" w:rsidRDefault="00E357DF" w:rsidP="00E357DF">
      <w:pPr>
        <w:pStyle w:val="Titolo"/>
        <w:rPr>
          <w:i/>
          <w:iCs/>
        </w:rPr>
      </w:pPr>
    </w:p>
    <w:p w14:paraId="54DAC678" w14:textId="77777777" w:rsidR="00E357DF" w:rsidRDefault="00E357DF" w:rsidP="00E357DF">
      <w:pPr>
        <w:adjustRightInd w:val="0"/>
        <w:spacing w:line="285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disciplinante le modalità di votazione</w:t>
      </w:r>
      <w:r>
        <w:rPr>
          <w:rFonts w:ascii="Arial" w:hAnsi="Arial" w:cs="Arial"/>
        </w:rPr>
        <w:t xml:space="preserve"> </w:t>
      </w:r>
    </w:p>
    <w:p w14:paraId="67FCD6B0" w14:textId="3E74AD2A" w:rsidR="00E357DF" w:rsidRDefault="00E357DF" w:rsidP="00E357DF">
      <w:pPr>
        <w:adjustRightInd w:val="0"/>
        <w:spacing w:line="285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del COM</w:t>
      </w:r>
      <w:r w:rsidR="00CC6DB2">
        <w:rPr>
          <w:rFonts w:ascii="Arial" w:hAnsi="Arial" w:cs="Arial"/>
          <w:b/>
          <w:bCs/>
          <w:sz w:val="28"/>
          <w:szCs w:val="28"/>
        </w:rPr>
        <w:t>ITATO</w:t>
      </w:r>
      <w:r>
        <w:rPr>
          <w:rFonts w:ascii="Arial" w:hAnsi="Arial" w:cs="Arial"/>
          <w:b/>
          <w:bCs/>
          <w:sz w:val="28"/>
          <w:szCs w:val="28"/>
        </w:rPr>
        <w:t xml:space="preserve"> di SELEZIONE </w:t>
      </w:r>
    </w:p>
    <w:p w14:paraId="69C509C2" w14:textId="054A5D2C" w:rsidR="00E357DF" w:rsidRDefault="00E357DF" w:rsidP="00E357DF">
      <w:pPr>
        <w:adjustRightInd w:val="0"/>
        <w:spacing w:line="285" w:lineRule="atLeast"/>
        <w:jc w:val="center"/>
        <w:rPr>
          <w:rFonts w:ascii="Arial" w:hAnsi="Arial" w:cs="Arial"/>
        </w:rPr>
      </w:pPr>
    </w:p>
    <w:p w14:paraId="0774441E" w14:textId="77777777" w:rsidR="007F714E" w:rsidRDefault="00E357DF" w:rsidP="00E357DF">
      <w:pPr>
        <w:pStyle w:val="Corpotes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per la designazione del "Miglior film di </w:t>
      </w:r>
      <w:r>
        <w:rPr>
          <w:color w:val="FF0000"/>
          <w:sz w:val="24"/>
          <w:szCs w:val="24"/>
        </w:rPr>
        <w:t>lungometraggio</w:t>
      </w:r>
      <w:r>
        <w:rPr>
          <w:sz w:val="24"/>
          <w:szCs w:val="24"/>
        </w:rPr>
        <w:t xml:space="preserve"> Italiano"</w:t>
      </w:r>
    </w:p>
    <w:p w14:paraId="6EE548E0" w14:textId="43D96E96" w:rsidR="00E357DF" w:rsidRDefault="00E357DF" w:rsidP="00E357DF">
      <w:pPr>
        <w:pStyle w:val="Corpotes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per concorrere al Premio Oscar per il Film Internazionale </w:t>
      </w:r>
    </w:p>
    <w:p w14:paraId="6D29BB26" w14:textId="00043E66" w:rsidR="00E357DF" w:rsidRDefault="00E357DF" w:rsidP="00E357DF">
      <w:pPr>
        <w:pStyle w:val="Corpotes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Pr="00C40291">
        <w:rPr>
          <w:bCs/>
          <w:sz w:val="24"/>
          <w:szCs w:val="24"/>
        </w:rPr>
        <w:t>9</w:t>
      </w:r>
      <w:r w:rsidR="00AC3E84">
        <w:rPr>
          <w:bCs/>
          <w:sz w:val="24"/>
          <w:szCs w:val="24"/>
        </w:rPr>
        <w:t>6</w:t>
      </w:r>
      <w:r w:rsidRPr="00C40291">
        <w:rPr>
          <w:bCs/>
          <w:sz w:val="24"/>
          <w:szCs w:val="24"/>
        </w:rPr>
        <w:t>ma Edizione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degli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Academy Awards – International Feature Film Award)</w:t>
      </w:r>
    </w:p>
    <w:p w14:paraId="74FD91B8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3ECC35DB" w14:textId="7BFF46C4" w:rsidR="00E357DF" w:rsidRDefault="00E357DF" w:rsidP="00E357DF">
      <w:pPr>
        <w:pStyle w:val="Corpotes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</w:t>
      </w:r>
    </w:p>
    <w:p w14:paraId="0B4AB6B5" w14:textId="77777777" w:rsidR="000651B1" w:rsidRDefault="000651B1" w:rsidP="00E357DF">
      <w:pPr>
        <w:pStyle w:val="Corpotesto"/>
        <w:jc w:val="center"/>
        <w:rPr>
          <w:sz w:val="24"/>
          <w:szCs w:val="24"/>
        </w:rPr>
      </w:pPr>
    </w:p>
    <w:p w14:paraId="3B3AEFB2" w14:textId="0DE7A7B1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Le norme relative alle modalità di votazione del Co</w:t>
      </w:r>
      <w:r w:rsidR="00CC6DB2">
        <w:rPr>
          <w:sz w:val="24"/>
          <w:szCs w:val="24"/>
        </w:rPr>
        <w:t>mitato di Selezione</w:t>
      </w:r>
      <w:r>
        <w:rPr>
          <w:sz w:val="24"/>
          <w:szCs w:val="24"/>
        </w:rPr>
        <w:t xml:space="preserve"> per la designazione del film candidato sono le seguenti: </w:t>
      </w:r>
    </w:p>
    <w:p w14:paraId="5F0A5109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29D3AA27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>
        <w:rPr>
          <w:sz w:val="24"/>
          <w:szCs w:val="24"/>
        </w:rPr>
        <w:t>il voto deve essere segreto.</w:t>
      </w:r>
    </w:p>
    <w:p w14:paraId="38335284" w14:textId="0F5B0EDB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A tal fine verranno predisposte le schede, con la stampa già </w:t>
      </w:r>
      <w:r>
        <w:rPr>
          <w:color w:val="FF0000"/>
          <w:sz w:val="24"/>
          <w:szCs w:val="24"/>
        </w:rPr>
        <w:t>impressa</w:t>
      </w:r>
      <w:r>
        <w:rPr>
          <w:sz w:val="24"/>
          <w:szCs w:val="24"/>
        </w:rPr>
        <w:t xml:space="preserve"> dei titoli dei film </w:t>
      </w:r>
      <w:r w:rsidR="007F714E">
        <w:rPr>
          <w:sz w:val="24"/>
          <w:szCs w:val="24"/>
        </w:rPr>
        <w:t>partecipanti alla selezione.</w:t>
      </w:r>
      <w:r>
        <w:rPr>
          <w:sz w:val="24"/>
          <w:szCs w:val="24"/>
        </w:rPr>
        <w:t xml:space="preserve"> </w:t>
      </w:r>
    </w:p>
    <w:p w14:paraId="23F15C36" w14:textId="257880E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Ciascun </w:t>
      </w:r>
      <w:r w:rsidR="00C1741B">
        <w:rPr>
          <w:sz w:val="24"/>
          <w:szCs w:val="24"/>
        </w:rPr>
        <w:t>me</w:t>
      </w:r>
      <w:r w:rsidR="00470F15">
        <w:rPr>
          <w:sz w:val="24"/>
          <w:szCs w:val="24"/>
        </w:rPr>
        <w:t>mbro del Comitato</w:t>
      </w:r>
      <w:r w:rsidR="00B150EE">
        <w:rPr>
          <w:sz w:val="24"/>
          <w:szCs w:val="24"/>
        </w:rPr>
        <w:t xml:space="preserve"> </w:t>
      </w:r>
      <w:r>
        <w:rPr>
          <w:sz w:val="24"/>
          <w:szCs w:val="24"/>
        </w:rPr>
        <w:t>si limiterà ad apporre una croce sull</w:t>
      </w:r>
      <w:r w:rsidR="007F714E">
        <w:rPr>
          <w:sz w:val="24"/>
          <w:szCs w:val="24"/>
        </w:rPr>
        <w:t>a</w:t>
      </w:r>
      <w:r>
        <w:rPr>
          <w:sz w:val="24"/>
          <w:szCs w:val="24"/>
        </w:rPr>
        <w:t xml:space="preserve"> casella corrispondente al film che intende votare. </w:t>
      </w:r>
    </w:p>
    <w:p w14:paraId="7D6B3750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Tale meccanismo sarà applicato a ciascuna votazione.</w:t>
      </w:r>
    </w:p>
    <w:p w14:paraId="15360501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546AC477" w14:textId="1AF5D332" w:rsidR="00E357DF" w:rsidRDefault="00E357DF" w:rsidP="00E357DF">
      <w:pPr>
        <w:pStyle w:val="Corpotes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470F15">
        <w:rPr>
          <w:bCs/>
          <w:sz w:val="24"/>
          <w:szCs w:val="24"/>
        </w:rPr>
        <w:t xml:space="preserve">Il Comitato </w:t>
      </w:r>
      <w:r>
        <w:rPr>
          <w:bCs/>
          <w:sz w:val="24"/>
          <w:szCs w:val="24"/>
        </w:rPr>
        <w:t>può stabilire</w:t>
      </w:r>
      <w:r w:rsidR="007F71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per impreviste ed eccezionali cause di forza maggiore, che impediscano la presenza di un membro - di ammettere la partecipazione al voto via collegamento telefonico. </w:t>
      </w:r>
    </w:p>
    <w:p w14:paraId="1EFFDF8D" w14:textId="63B3DE42" w:rsidR="00E357DF" w:rsidRDefault="00E357DF" w:rsidP="00E357DF">
      <w:pPr>
        <w:pStyle w:val="Default"/>
        <w:jc w:val="both"/>
      </w:pPr>
      <w:r>
        <w:t>Nel caso di membro assente sarà ammesso il collegamento telefonico o in videoconferenza. Il voto sarà espresso esclusivamente in via telefonica. Il giurato assente dovrà predisporre, prima dell'assenza, apposita delega scritta nella quale verrà nominato un delegato "nuncius": il delegato, contatterà, in corso di riunione del</w:t>
      </w:r>
      <w:r w:rsidR="00470F15">
        <w:t xml:space="preserve"> Comitato</w:t>
      </w:r>
      <w:r>
        <w:t>, il membro assente, il quale, riconosciuto dal Com</w:t>
      </w:r>
      <w:r w:rsidR="00470F15">
        <w:t>itato</w:t>
      </w:r>
      <w:r>
        <w:t xml:space="preserve">, comunicherà al delegato, telefonicamente e in via riservata, il voto da esprimere. </w:t>
      </w:r>
    </w:p>
    <w:p w14:paraId="592FE14A" w14:textId="77777777" w:rsidR="00E357DF" w:rsidRDefault="00E357DF" w:rsidP="00E357DF">
      <w:pPr>
        <w:pStyle w:val="Default"/>
        <w:jc w:val="both"/>
      </w:pPr>
      <w:r>
        <w:t xml:space="preserve">Il delegato procederà pertanto alla espressione del voto secondo le modalità di cui al punto 1). </w:t>
      </w:r>
    </w:p>
    <w:p w14:paraId="1CE2AF26" w14:textId="57618ED1" w:rsidR="00E357DF" w:rsidRDefault="00E357DF" w:rsidP="00E357DF">
      <w:pPr>
        <w:pStyle w:val="Default"/>
        <w:jc w:val="both"/>
        <w:rPr>
          <w:strike/>
        </w:rPr>
      </w:pPr>
      <w:r>
        <w:t xml:space="preserve">Nel caso in cui, per motivi di forza maggiore, </w:t>
      </w:r>
      <w:r w:rsidR="004071B9">
        <w:t xml:space="preserve">il Comitato </w:t>
      </w:r>
      <w:r>
        <w:t>non potesse riunirsi in presenza sarà ammessa la procedura di votazione da remoto.</w:t>
      </w:r>
    </w:p>
    <w:p w14:paraId="3F66016C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4751640D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>
        <w:rPr>
          <w:b/>
          <w:bCs/>
          <w:sz w:val="24"/>
          <w:szCs w:val="24"/>
          <w:u w:val="single"/>
        </w:rPr>
        <w:t>I° VOTAZIONE</w:t>
      </w:r>
    </w:p>
    <w:p w14:paraId="18781C12" w14:textId="4689E894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Alla prima votazione ciascun </w:t>
      </w:r>
      <w:r w:rsidR="00E051F0">
        <w:rPr>
          <w:sz w:val="24"/>
          <w:szCs w:val="24"/>
        </w:rPr>
        <w:t xml:space="preserve">membro </w:t>
      </w:r>
      <w:r w:rsidR="00E051F0" w:rsidRPr="008E73EA">
        <w:rPr>
          <w:sz w:val="24"/>
          <w:szCs w:val="24"/>
          <w:u w:val="single"/>
        </w:rPr>
        <w:t>deve</w:t>
      </w:r>
      <w:r>
        <w:rPr>
          <w:sz w:val="24"/>
          <w:szCs w:val="24"/>
        </w:rPr>
        <w:t xml:space="preserve"> esprimere obbligatoriamente 3 (tre) voti, pena la nullità del voto. </w:t>
      </w:r>
    </w:p>
    <w:p w14:paraId="52D98DBE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Nella prima votazione saranno selezionati i primi 5 (cinque) film che avranno ottenuto il maggior numero di voti.</w:t>
      </w:r>
    </w:p>
    <w:p w14:paraId="606A488F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In caso di ex aequo verranno ammessi alla seconda votazione anche tutti i film classificatisi ex aequo con i primi cinque.</w:t>
      </w:r>
    </w:p>
    <w:p w14:paraId="7155D7F2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7F1F9C7E" w14:textId="686E7A4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C3923E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3BCE5A1F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76642C01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7BF90CE8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1C712BE0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3CACF323" w14:textId="77777777" w:rsidR="00E357DF" w:rsidRDefault="00E357DF" w:rsidP="00E357DF">
      <w:pPr>
        <w:pStyle w:val="Corpotes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-2-</w:t>
      </w:r>
    </w:p>
    <w:p w14:paraId="51F8597C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3F8DC6BC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3D0DE839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</w:p>
    <w:p w14:paraId="5992A8F3" w14:textId="77777777" w:rsidR="00E357DF" w:rsidRDefault="00E357DF" w:rsidP="00E357DF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>
        <w:rPr>
          <w:b/>
          <w:bCs/>
          <w:sz w:val="24"/>
          <w:szCs w:val="24"/>
          <w:u w:val="single"/>
        </w:rPr>
        <w:t>II° VOTAZIONE</w:t>
      </w:r>
    </w:p>
    <w:p w14:paraId="6A684EBD" w14:textId="17E7DC24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Alla seconda votazione ciascun </w:t>
      </w:r>
      <w:r w:rsidR="000E1B45">
        <w:rPr>
          <w:sz w:val="24"/>
          <w:szCs w:val="24"/>
        </w:rPr>
        <w:t>membro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deve</w:t>
      </w:r>
      <w:r>
        <w:rPr>
          <w:sz w:val="24"/>
          <w:szCs w:val="24"/>
        </w:rPr>
        <w:t xml:space="preserve"> esprimere obbligatoriamente 1 (un) voto.</w:t>
      </w:r>
    </w:p>
    <w:p w14:paraId="3EA1880B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Alla seconda votazione saranno selezionati e ammessi alla successiva votazione i primi 3 (tre) film che avranno ottenuto il maggior numero di voti. </w:t>
      </w:r>
    </w:p>
    <w:p w14:paraId="55ECF09A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In caso di ex aequo verranno ammessi alla successiva votazione anche tutti i film classificatisi ex aequo con i primi 3.</w:t>
      </w:r>
    </w:p>
    <w:p w14:paraId="7DD71F48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40D7F71B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382F9AA7" w14:textId="39D8DE2A" w:rsidR="00E357DF" w:rsidRDefault="00E357DF" w:rsidP="00E357DF">
      <w:pPr>
        <w:pStyle w:val="Corpotes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>
        <w:rPr>
          <w:b/>
          <w:bCs/>
          <w:sz w:val="24"/>
          <w:szCs w:val="24"/>
          <w:u w:val="single"/>
        </w:rPr>
        <w:t>III° VOTAZIONE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Alla terza votazione ciascun </w:t>
      </w:r>
      <w:r w:rsidR="000E1B45">
        <w:rPr>
          <w:sz w:val="24"/>
          <w:szCs w:val="24"/>
        </w:rPr>
        <w:t>membro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deve</w:t>
      </w:r>
      <w:r>
        <w:rPr>
          <w:sz w:val="24"/>
          <w:szCs w:val="24"/>
        </w:rPr>
        <w:t xml:space="preserve"> esprimere obbligatoriamente 1 (un) voto.</w:t>
      </w:r>
    </w:p>
    <w:p w14:paraId="154CDC53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Alla terza votazione si procederà alla designazione del film candidato per l’Italia all’Oscar.</w:t>
      </w:r>
    </w:p>
    <w:p w14:paraId="40AD25F5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4D95FE9F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Verrà selezionato il film che al primo turno otterrà </w:t>
      </w:r>
      <w:r>
        <w:rPr>
          <w:sz w:val="24"/>
          <w:szCs w:val="24"/>
          <w:u w:val="single"/>
        </w:rPr>
        <w:t>la maggioranza qualificata (due terzi)</w:t>
      </w:r>
      <w:r>
        <w:rPr>
          <w:sz w:val="24"/>
          <w:szCs w:val="24"/>
        </w:rPr>
        <w:t xml:space="preserve"> dei voti.</w:t>
      </w:r>
    </w:p>
    <w:p w14:paraId="0E55F2B4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Qualora nessun film ottenesse la maggioranza qualificata al primo turno, si procederà ad un secondo turno della terza votazione.</w:t>
      </w:r>
    </w:p>
    <w:p w14:paraId="124CAE2C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22C28C1A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Al secondo turno della terza votazione verrà selezionato il film che otterrà la </w:t>
      </w:r>
      <w:r>
        <w:rPr>
          <w:sz w:val="24"/>
          <w:szCs w:val="24"/>
          <w:u w:val="single"/>
        </w:rPr>
        <w:t xml:space="preserve">maggioranza assoluta </w:t>
      </w:r>
      <w:r>
        <w:rPr>
          <w:sz w:val="24"/>
          <w:szCs w:val="24"/>
        </w:rPr>
        <w:t>dei voti.</w:t>
      </w:r>
    </w:p>
    <w:p w14:paraId="1C858B2D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Qualora nessun film ottenesse la maggioranza assoluta al secondo turno, si procederà ad un terzo turno della terza votazione.</w:t>
      </w:r>
    </w:p>
    <w:p w14:paraId="4A390CFF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09B46FB4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Al terzo turno della terza votazione verrà selezionato il film che otterrà la </w:t>
      </w:r>
      <w:r>
        <w:rPr>
          <w:sz w:val="24"/>
          <w:szCs w:val="24"/>
          <w:u w:val="single"/>
        </w:rPr>
        <w:t xml:space="preserve">maggioranza assoluta </w:t>
      </w:r>
      <w:r>
        <w:rPr>
          <w:sz w:val="24"/>
          <w:szCs w:val="24"/>
        </w:rPr>
        <w:t>dei voti.</w:t>
      </w:r>
    </w:p>
    <w:p w14:paraId="6A2DF06E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Qualora nessun film ottenesse la maggioranza assoluta al terzo turno, si procederà ad un quarto e ultimo turno della terza votazione.</w:t>
      </w:r>
    </w:p>
    <w:p w14:paraId="7F6D93F5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29D222B4" w14:textId="77777777" w:rsidR="00E357DF" w:rsidRDefault="00E357DF" w:rsidP="00E357D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Al quarto e ultimo turno della terza votazione verrà selezionato il film che otterrà la </w:t>
      </w:r>
      <w:r>
        <w:rPr>
          <w:sz w:val="24"/>
          <w:szCs w:val="24"/>
          <w:u w:val="single"/>
        </w:rPr>
        <w:t>maggioranza semplice</w:t>
      </w:r>
      <w:r>
        <w:rPr>
          <w:sz w:val="24"/>
          <w:szCs w:val="24"/>
        </w:rPr>
        <w:t xml:space="preserve"> (almeno 1 voto più degli altri) dei voti.</w:t>
      </w:r>
    </w:p>
    <w:p w14:paraId="7D8A213D" w14:textId="77777777" w:rsidR="00E357DF" w:rsidRDefault="00E357DF" w:rsidP="00E357DF">
      <w:pPr>
        <w:pStyle w:val="Corpotesto"/>
        <w:rPr>
          <w:sz w:val="24"/>
          <w:szCs w:val="24"/>
        </w:rPr>
      </w:pPr>
    </w:p>
    <w:p w14:paraId="372A16CC" w14:textId="77777777" w:rsidR="00E357DF" w:rsidRDefault="00E357DF" w:rsidP="00E357DF">
      <w:pPr>
        <w:pStyle w:val="Pidipagina"/>
        <w:tabs>
          <w:tab w:val="clear" w:pos="4819"/>
          <w:tab w:val="righ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caso di ex aequo al quarto e ultimo turno le votazioni verranno ripetute a oltranza fino al conseguimento della maggioranza semplice di cui al comma precedente.</w:t>
      </w:r>
    </w:p>
    <w:p w14:paraId="64B970D7" w14:textId="77777777" w:rsidR="00E357DF" w:rsidRDefault="00E357DF" w:rsidP="00E357DF">
      <w:pPr>
        <w:rPr>
          <w:rFonts w:ascii="Futura Bk" w:hAnsi="Futura Bk"/>
        </w:rPr>
      </w:pPr>
    </w:p>
    <w:p w14:paraId="392AD50D" w14:textId="77777777" w:rsidR="00E357DF" w:rsidRDefault="00E357DF" w:rsidP="00E357DF">
      <w:pPr>
        <w:rPr>
          <w:rFonts w:ascii="Futura Bk" w:hAnsi="Futura Bk"/>
        </w:rPr>
      </w:pPr>
    </w:p>
    <w:p w14:paraId="3B3C319C" w14:textId="77777777" w:rsidR="00E357DF" w:rsidRDefault="00E357DF" w:rsidP="00E357DF">
      <w:pPr>
        <w:rPr>
          <w:rFonts w:ascii="Futura Bk" w:hAnsi="Futura Bk"/>
        </w:rPr>
      </w:pPr>
    </w:p>
    <w:p w14:paraId="0F47F801" w14:textId="77777777" w:rsidR="00E357DF" w:rsidRDefault="00E357DF" w:rsidP="00E357DF">
      <w:pPr>
        <w:rPr>
          <w:rFonts w:ascii="Futura Bk" w:hAnsi="Futura Bk"/>
        </w:rPr>
      </w:pPr>
    </w:p>
    <w:p w14:paraId="5701F908" w14:textId="77777777" w:rsidR="00E357DF" w:rsidRDefault="00E357DF" w:rsidP="00E357DF">
      <w:pPr>
        <w:rPr>
          <w:rFonts w:ascii="Futura Bk" w:hAnsi="Futura Bk"/>
        </w:rPr>
      </w:pPr>
    </w:p>
    <w:p w14:paraId="01BB8A5E" w14:textId="77777777" w:rsidR="00E357DF" w:rsidRDefault="00E357DF" w:rsidP="00E357DF">
      <w:pPr>
        <w:rPr>
          <w:i/>
          <w:sz w:val="28"/>
          <w:szCs w:val="28"/>
        </w:rPr>
      </w:pPr>
    </w:p>
    <w:p w14:paraId="12B7DF30" w14:textId="77777777" w:rsidR="00E357DF" w:rsidRDefault="00E357DF" w:rsidP="00E357DF">
      <w:pPr>
        <w:rPr>
          <w:i/>
          <w:sz w:val="28"/>
          <w:szCs w:val="28"/>
        </w:rPr>
      </w:pPr>
    </w:p>
    <w:p w14:paraId="32FA0045" w14:textId="77777777" w:rsidR="00E357DF" w:rsidRDefault="00E357DF" w:rsidP="00E357DF">
      <w:pPr>
        <w:rPr>
          <w:i/>
          <w:sz w:val="28"/>
          <w:szCs w:val="28"/>
        </w:rPr>
      </w:pPr>
    </w:p>
    <w:p w14:paraId="3BE91AA7" w14:textId="77777777" w:rsidR="00E357DF" w:rsidRDefault="00E357DF" w:rsidP="00E357DF">
      <w:pPr>
        <w:rPr>
          <w:i/>
          <w:sz w:val="28"/>
          <w:szCs w:val="28"/>
        </w:rPr>
      </w:pPr>
    </w:p>
    <w:p w14:paraId="78B04C5C" w14:textId="77777777" w:rsidR="00E357DF" w:rsidRDefault="00E357DF" w:rsidP="00E357DF"/>
    <w:p w14:paraId="79AA6D88" w14:textId="77777777" w:rsidR="002B6F27" w:rsidRDefault="002B6F27"/>
    <w:sectPr w:rsidR="002B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DF"/>
    <w:rsid w:val="000651B1"/>
    <w:rsid w:val="000E1B45"/>
    <w:rsid w:val="002B6F27"/>
    <w:rsid w:val="003448CA"/>
    <w:rsid w:val="004071B9"/>
    <w:rsid w:val="00470F15"/>
    <w:rsid w:val="00480576"/>
    <w:rsid w:val="005B3FA7"/>
    <w:rsid w:val="00634555"/>
    <w:rsid w:val="007109B3"/>
    <w:rsid w:val="007819F1"/>
    <w:rsid w:val="007F714E"/>
    <w:rsid w:val="008808D9"/>
    <w:rsid w:val="008A433A"/>
    <w:rsid w:val="008E73EA"/>
    <w:rsid w:val="00AB5E37"/>
    <w:rsid w:val="00AC3E84"/>
    <w:rsid w:val="00B150EE"/>
    <w:rsid w:val="00BE5B0D"/>
    <w:rsid w:val="00C1741B"/>
    <w:rsid w:val="00C40291"/>
    <w:rsid w:val="00CB5874"/>
    <w:rsid w:val="00CC4852"/>
    <w:rsid w:val="00CC6DB2"/>
    <w:rsid w:val="00D1187F"/>
    <w:rsid w:val="00E051F0"/>
    <w:rsid w:val="00E357DF"/>
    <w:rsid w:val="00F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E64E"/>
  <w15:chartTrackingRefBased/>
  <w15:docId w15:val="{348B1EE3-F9D3-454A-B670-BDD42564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35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57DF"/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357DF"/>
    <w:pPr>
      <w:jc w:val="center"/>
    </w:pPr>
    <w:rPr>
      <w:rFonts w:ascii="Verdana" w:hAnsi="Verdana"/>
      <w:b/>
      <w:bCs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E357DF"/>
    <w:rPr>
      <w:rFonts w:ascii="Verdana" w:eastAsia="Times New Roman" w:hAnsi="Verdana" w:cs="Times New Roman"/>
      <w:b/>
      <w:bCs/>
      <w:kern w:val="28"/>
      <w:sz w:val="20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E357DF"/>
    <w:pPr>
      <w:widowControl/>
      <w:adjustRightInd w:val="0"/>
      <w:spacing w:line="285" w:lineRule="atLeast"/>
      <w:jc w:val="both"/>
    </w:pPr>
    <w:rPr>
      <w:rFonts w:ascii="Arial" w:hAnsi="Arial" w:cs="Arial"/>
      <w:color w:val="000000"/>
      <w:kern w:val="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57DF"/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Default">
    <w:name w:val="Default"/>
    <w:rsid w:val="00E35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7F714E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9D62F03B51CC468DD03FC1A2895E5F" ma:contentTypeVersion="" ma:contentTypeDescription="Creare un nuovo documento." ma:contentTypeScope="" ma:versionID="a385ef0a650cbb0cbc4fa50d3f0a0f84">
  <xsd:schema xmlns:xsd="http://www.w3.org/2001/XMLSchema" xmlns:xs="http://www.w3.org/2001/XMLSchema" xmlns:p="http://schemas.microsoft.com/office/2006/metadata/properties" xmlns:ns2="6032b39e-8c48-4f6d-b024-6f4966d2930e" xmlns:ns3="4d6c3dac-791f-42f3-afb3-8d54edb8efb2" xmlns:ns4="72b74113-3a8e-47d5-b0d5-42a6d8466be2" targetNamespace="http://schemas.microsoft.com/office/2006/metadata/properties" ma:root="true" ma:fieldsID="f62feee891a06467b44ceacb370e2c30" ns2:_="" ns3:_="" ns4:_="">
    <xsd:import namespace="6032b39e-8c48-4f6d-b024-6f4966d2930e"/>
    <xsd:import namespace="4d6c3dac-791f-42f3-afb3-8d54edb8efb2"/>
    <xsd:import namespace="72b74113-3a8e-47d5-b0d5-42a6d8466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b39e-8c48-4f6d-b024-6f4966d2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a59c10-0be8-4b5b-b7a5-d0d2ab8b0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3dac-791f-42f3-afb3-8d54edb8e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4113-3a8e-47d5-b0d5-42a6d8466b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a4f627-3543-4dac-96fa-51ab94582cd1}" ma:internalName="TaxCatchAll" ma:showField="CatchAllData" ma:web="72b74113-3a8e-47d5-b0d5-42a6d8466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74113-3a8e-47d5-b0d5-42a6d8466be2" xsi:nil="true"/>
    <lcf76f155ced4ddcb4097134ff3c332f xmlns="6032b39e-8c48-4f6d-b024-6f4966d293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7C098-767C-4592-BD6A-F83257BD2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605D9-718A-489E-A2CF-C33963CC5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b39e-8c48-4f6d-b024-6f4966d2930e"/>
    <ds:schemaRef ds:uri="4d6c3dac-791f-42f3-afb3-8d54edb8efb2"/>
    <ds:schemaRef ds:uri="72b74113-3a8e-47d5-b0d5-42a6d8466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9F3E6-1703-40CF-905F-F4FAB02C69E7}">
  <ds:schemaRefs>
    <ds:schemaRef ds:uri="http://schemas.microsoft.com/office/2006/metadata/properties"/>
    <ds:schemaRef ds:uri="http://schemas.microsoft.com/office/infopath/2007/PartnerControls"/>
    <ds:schemaRef ds:uri="72b74113-3a8e-47d5-b0d5-42a6d8466be2"/>
    <ds:schemaRef ds:uri="6032b39e-8c48-4f6d-b024-6f4966d293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Massetti</dc:creator>
  <cp:keywords/>
  <dc:description/>
  <cp:lastModifiedBy>Sabina Massetti</cp:lastModifiedBy>
  <cp:revision>26</cp:revision>
  <cp:lastPrinted>2023-07-13T16:20:00Z</cp:lastPrinted>
  <dcterms:created xsi:type="dcterms:W3CDTF">2023-06-13T15:33:00Z</dcterms:created>
  <dcterms:modified xsi:type="dcterms:W3CDTF">2023-07-13T16:25:00Z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0x010100AF9D62F03B51CC468DD03FC1A2895E5F</vt:lpwstr>
  </property>
  <property fmtid="{D5CDD505-2E9C-101B-9397-08002B2CF9AE}" pid="3" name="Order">
    <vt:r8>975400</vt:r8>
  </property>
  <property fmtid="{D5CDD505-2E9C-101B-9397-08002B2CF9AE}" pid="4" name="MediaServiceImageTags">
    <vt:lpwstr/>
  </property>
</Properties>
</file>